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Default="00A047AB" w:rsidP="00C4596E">
      <w:pPr>
        <w:rPr>
          <w:rFonts w:ascii="Arial Narrow" w:hAnsi="Arial Narrow"/>
          <w:bCs/>
          <w:noProof/>
          <w:sz w:val="28"/>
          <w:lang w:val="en-US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A047AB" w:rsidRDefault="00A047AB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DA74D1" w:rsidRDefault="00DA74D1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B42667" w:rsidRDefault="00A047AB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ПРОТОКОЛ № 171</w:t>
      </w:r>
    </w:p>
    <w:p w:rsidR="00FB5084" w:rsidRPr="00A43CBF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A43CBF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A43CBF">
        <w:rPr>
          <w:b/>
          <w:bCs/>
          <w:color w:val="000000"/>
          <w:sz w:val="28"/>
          <w:szCs w:val="28"/>
          <w:lang w:bidi="ru-RU"/>
        </w:rPr>
        <w:t>Совета</w:t>
      </w:r>
      <w:r w:rsidRPr="00A43CBF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A43CBF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A43CBF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A43CBF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B64326" w:rsidRPr="00A43CBF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A43CBF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A43CBF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A43CBF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A43CBF">
        <w:rPr>
          <w:color w:val="000000"/>
          <w:sz w:val="28"/>
          <w:szCs w:val="28"/>
          <w:lang w:bidi="ru-RU"/>
        </w:rPr>
        <w:t xml:space="preserve">                   </w:t>
      </w:r>
      <w:r w:rsidRPr="00A43CBF">
        <w:rPr>
          <w:color w:val="000000"/>
          <w:sz w:val="28"/>
          <w:szCs w:val="28"/>
          <w:lang w:bidi="ru-RU"/>
        </w:rPr>
        <w:t>ул. Подстанционная, дом 13а</w:t>
      </w:r>
      <w:r w:rsidR="00BE04B8" w:rsidRPr="00A43CBF">
        <w:rPr>
          <w:color w:val="000000"/>
          <w:sz w:val="28"/>
          <w:szCs w:val="28"/>
          <w:lang w:bidi="ru-RU"/>
        </w:rPr>
        <w:t>, ПАО «</w:t>
      </w:r>
      <w:r w:rsidR="00D035E0" w:rsidRPr="00A43CBF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A43CBF">
        <w:rPr>
          <w:color w:val="000000"/>
          <w:sz w:val="28"/>
          <w:szCs w:val="28"/>
          <w:lang w:bidi="ru-RU"/>
        </w:rPr>
        <w:t>»</w:t>
      </w:r>
      <w:r w:rsidRPr="00A43CBF">
        <w:rPr>
          <w:color w:val="000000"/>
          <w:sz w:val="28"/>
          <w:szCs w:val="28"/>
          <w:lang w:bidi="ru-RU"/>
        </w:rPr>
        <w:t>.</w:t>
      </w:r>
    </w:p>
    <w:p w:rsidR="00FB5084" w:rsidRPr="00A43CBF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A047AB">
        <w:rPr>
          <w:bCs/>
          <w:color w:val="000000"/>
          <w:sz w:val="28"/>
          <w:szCs w:val="28"/>
          <w:lang w:bidi="ru-RU"/>
        </w:rPr>
        <w:t>16.08</w:t>
      </w:r>
      <w:r w:rsidR="00500655" w:rsidRPr="00A43CBF">
        <w:rPr>
          <w:bCs/>
          <w:color w:val="000000"/>
          <w:sz w:val="28"/>
          <w:szCs w:val="28"/>
          <w:lang w:bidi="ru-RU"/>
        </w:rPr>
        <w:t>.2021</w:t>
      </w:r>
      <w:r w:rsidRPr="00A43CBF">
        <w:rPr>
          <w:color w:val="000000"/>
          <w:sz w:val="28"/>
          <w:szCs w:val="28"/>
          <w:lang w:bidi="ru-RU"/>
        </w:rPr>
        <w:t>.</w:t>
      </w:r>
    </w:p>
    <w:p w:rsidR="00FB5084" w:rsidRPr="00A43CBF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A43CBF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A43CBF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A047AB">
        <w:rPr>
          <w:bCs/>
          <w:color w:val="000000"/>
          <w:sz w:val="28"/>
          <w:szCs w:val="28"/>
          <w:lang w:bidi="ru-RU"/>
        </w:rPr>
        <w:t>16.08</w:t>
      </w:r>
      <w:r w:rsidR="00500655" w:rsidRPr="00A43CBF">
        <w:rPr>
          <w:bCs/>
          <w:color w:val="000000"/>
          <w:sz w:val="28"/>
          <w:szCs w:val="28"/>
          <w:lang w:bidi="ru-RU"/>
        </w:rPr>
        <w:t>.2021</w:t>
      </w:r>
      <w:r w:rsidRPr="00A43CBF">
        <w:rPr>
          <w:color w:val="000000"/>
          <w:sz w:val="28"/>
          <w:szCs w:val="28"/>
          <w:lang w:bidi="ru-RU"/>
        </w:rPr>
        <w:t>.</w:t>
      </w:r>
    </w:p>
    <w:p w:rsidR="00FB5084" w:rsidRPr="00A43CBF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54280E" w:rsidRDefault="006B0E4C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54280E">
        <w:rPr>
          <w:color w:val="000000"/>
          <w:sz w:val="28"/>
          <w:szCs w:val="28"/>
          <w:lang w:bidi="ru-RU"/>
        </w:rPr>
        <w:t>Всего</w:t>
      </w:r>
      <w:r w:rsidR="00222362" w:rsidRPr="0054280E">
        <w:rPr>
          <w:color w:val="000000"/>
          <w:sz w:val="28"/>
          <w:szCs w:val="28"/>
          <w:lang w:bidi="ru-RU"/>
        </w:rPr>
        <w:t xml:space="preserve"> членов Комитета</w:t>
      </w:r>
      <w:r w:rsidRPr="0054280E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54280E">
        <w:rPr>
          <w:color w:val="000000"/>
          <w:sz w:val="28"/>
          <w:szCs w:val="28"/>
          <w:lang w:bidi="ru-RU"/>
        </w:rPr>
        <w:t xml:space="preserve"> </w:t>
      </w:r>
      <w:r w:rsidR="00D035E0" w:rsidRPr="0054280E">
        <w:rPr>
          <w:color w:val="000000"/>
          <w:sz w:val="28"/>
          <w:szCs w:val="28"/>
          <w:lang w:bidi="ru-RU"/>
        </w:rPr>
        <w:t>ПАО «Россети Северный</w:t>
      </w:r>
      <w:r w:rsidR="0049261D" w:rsidRPr="0054280E">
        <w:rPr>
          <w:color w:val="000000"/>
          <w:sz w:val="28"/>
          <w:szCs w:val="28"/>
          <w:lang w:bidi="ru-RU"/>
        </w:rPr>
        <w:t xml:space="preserve"> Кавказ» –</w:t>
      </w:r>
      <w:r w:rsidR="00DB5877" w:rsidRPr="0054280E">
        <w:rPr>
          <w:color w:val="000000"/>
          <w:sz w:val="28"/>
          <w:szCs w:val="28"/>
          <w:lang w:bidi="ru-RU"/>
        </w:rPr>
        <w:t xml:space="preserve"> 5</w:t>
      </w:r>
      <w:r w:rsidR="00FB5084" w:rsidRPr="0054280E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54280E" w:rsidRDefault="0092047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54280E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54280E">
        <w:rPr>
          <w:color w:val="000000"/>
          <w:sz w:val="28"/>
          <w:szCs w:val="28"/>
          <w:lang w:bidi="ru-RU"/>
        </w:rPr>
        <w:t xml:space="preserve">голосовании </w:t>
      </w:r>
      <w:r w:rsidRPr="0054280E">
        <w:rPr>
          <w:color w:val="000000"/>
          <w:sz w:val="28"/>
          <w:szCs w:val="28"/>
          <w:lang w:bidi="ru-RU"/>
        </w:rPr>
        <w:t>приняли</w:t>
      </w:r>
      <w:r w:rsidR="00FB5084" w:rsidRPr="0054280E">
        <w:rPr>
          <w:color w:val="000000"/>
          <w:sz w:val="28"/>
          <w:szCs w:val="28"/>
          <w:lang w:bidi="ru-RU"/>
        </w:rPr>
        <w:t xml:space="preserve"> участие</w:t>
      </w:r>
      <w:r w:rsidR="00292D96" w:rsidRPr="0054280E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54280E">
        <w:rPr>
          <w:color w:val="000000"/>
          <w:sz w:val="28"/>
          <w:szCs w:val="28"/>
          <w:lang w:bidi="ru-RU"/>
        </w:rPr>
        <w:t>:</w:t>
      </w:r>
      <w:r w:rsidR="00FB5084" w:rsidRPr="0054280E">
        <w:rPr>
          <w:color w:val="000000"/>
          <w:sz w:val="28"/>
          <w:szCs w:val="28"/>
          <w:lang w:bidi="ru-RU"/>
        </w:rPr>
        <w:t xml:space="preserve"> </w:t>
      </w:r>
      <w:r w:rsidR="002A6434">
        <w:rPr>
          <w:color w:val="000000"/>
          <w:sz w:val="28"/>
          <w:szCs w:val="28"/>
          <w:lang w:bidi="ru-RU"/>
        </w:rPr>
        <w:t xml:space="preserve">Богачева И.В., </w:t>
      </w:r>
      <w:r w:rsidR="003E1282" w:rsidRPr="0054280E">
        <w:rPr>
          <w:color w:val="000000"/>
          <w:sz w:val="28"/>
          <w:szCs w:val="28"/>
          <w:lang w:bidi="ru-RU"/>
        </w:rPr>
        <w:t xml:space="preserve">Гончаров Ю.В., </w:t>
      </w:r>
      <w:r w:rsidR="0059190E" w:rsidRPr="0054280E">
        <w:rPr>
          <w:color w:val="000000"/>
          <w:sz w:val="28"/>
          <w:szCs w:val="28"/>
          <w:lang w:bidi="ru-RU"/>
        </w:rPr>
        <w:t xml:space="preserve">Капитонов В.А., </w:t>
      </w:r>
      <w:r w:rsidR="002A6434">
        <w:rPr>
          <w:color w:val="000000"/>
          <w:sz w:val="28"/>
          <w:szCs w:val="28"/>
          <w:lang w:bidi="ru-RU"/>
        </w:rPr>
        <w:t>Полянская М.В., Феоктистов И.В.</w:t>
      </w:r>
    </w:p>
    <w:p w:rsidR="00751A16" w:rsidRPr="0054280E" w:rsidRDefault="00751A16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FB5084" w:rsidRPr="0054280E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>Кворум имеется.</w:t>
      </w:r>
    </w:p>
    <w:p w:rsidR="00932155" w:rsidRPr="0054280E" w:rsidRDefault="00932155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54280E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54280E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54280E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2A6434" w:rsidRPr="002A6434" w:rsidRDefault="002A6434" w:rsidP="00FF5EB1">
      <w:pPr>
        <w:numPr>
          <w:ilvl w:val="0"/>
          <w:numId w:val="14"/>
        </w:numPr>
        <w:tabs>
          <w:tab w:val="left" w:pos="993"/>
        </w:tabs>
        <w:ind w:left="0" w:right="142" w:firstLine="709"/>
        <w:jc w:val="both"/>
        <w:rPr>
          <w:sz w:val="28"/>
          <w:szCs w:val="28"/>
        </w:rPr>
      </w:pPr>
      <w:bookmarkStart w:id="2" w:name="bookmark4"/>
      <w:r w:rsidRPr="002A6434">
        <w:rPr>
          <w:sz w:val="28"/>
          <w:szCs w:val="28"/>
        </w:rPr>
        <w:t>Об избрании заместителя Председателя Комитета по стратегии Совета директоров ПАО «Россети Северный Кавказ</w:t>
      </w:r>
      <w:r w:rsidRPr="002A6434">
        <w:rPr>
          <w:bCs/>
          <w:iCs/>
          <w:sz w:val="28"/>
          <w:szCs w:val="28"/>
        </w:rPr>
        <w:t>»</w:t>
      </w:r>
      <w:r w:rsidRPr="002A6434">
        <w:rPr>
          <w:sz w:val="28"/>
          <w:szCs w:val="28"/>
        </w:rPr>
        <w:t>.</w:t>
      </w:r>
    </w:p>
    <w:p w:rsidR="002A6434" w:rsidRPr="002A6434" w:rsidRDefault="002A6434" w:rsidP="00FF5EB1">
      <w:pPr>
        <w:tabs>
          <w:tab w:val="left" w:pos="993"/>
        </w:tabs>
        <w:ind w:right="142" w:firstLine="709"/>
        <w:jc w:val="both"/>
        <w:rPr>
          <w:sz w:val="28"/>
          <w:szCs w:val="28"/>
        </w:rPr>
      </w:pPr>
      <w:r w:rsidRPr="002A6434">
        <w:rPr>
          <w:sz w:val="28"/>
          <w:szCs w:val="28"/>
        </w:rPr>
        <w:t xml:space="preserve">2. О рекомендациях Совету директоров ПАО «Россети Северный Кавказ» по вопросу «О ходе исполнения реестра непрофильных активов </w:t>
      </w:r>
      <w:r w:rsidR="00DA74D1" w:rsidRPr="00E64613">
        <w:rPr>
          <w:sz w:val="28"/>
          <w:szCs w:val="28"/>
        </w:rPr>
        <w:t xml:space="preserve">                     </w:t>
      </w:r>
      <w:r w:rsidRPr="002A6434">
        <w:rPr>
          <w:sz w:val="28"/>
          <w:szCs w:val="28"/>
        </w:rPr>
        <w:t>ПАО «Россети Северный Кавказ» во 2 квартале 2021 года</w:t>
      </w:r>
      <w:r w:rsidRPr="002A6434">
        <w:rPr>
          <w:bCs/>
          <w:iCs/>
          <w:sz w:val="28"/>
          <w:szCs w:val="28"/>
        </w:rPr>
        <w:t>»</w:t>
      </w:r>
      <w:r w:rsidRPr="002A6434">
        <w:rPr>
          <w:sz w:val="28"/>
          <w:szCs w:val="28"/>
        </w:rPr>
        <w:t>.</w:t>
      </w:r>
    </w:p>
    <w:p w:rsidR="002A6434" w:rsidRPr="002A6434" w:rsidRDefault="002A6434" w:rsidP="00FF5EB1">
      <w:pPr>
        <w:tabs>
          <w:tab w:val="left" w:pos="993"/>
        </w:tabs>
        <w:ind w:right="142" w:firstLine="709"/>
        <w:jc w:val="both"/>
        <w:rPr>
          <w:sz w:val="28"/>
          <w:szCs w:val="28"/>
        </w:rPr>
      </w:pPr>
      <w:r w:rsidRPr="002A6434">
        <w:rPr>
          <w:sz w:val="28"/>
          <w:szCs w:val="28"/>
        </w:rPr>
        <w:t>3. О рекомендациях Совету директоров ПАО «Россети Северный Кавказ» по вопросу «О рассмотрении отчета о ходе реализации инвестиционных проектов Общества за 2 квартал 2021 года, включенных в перечень приоритетных объектов</w:t>
      </w:r>
      <w:r w:rsidRPr="002A6434">
        <w:rPr>
          <w:bCs/>
          <w:iCs/>
          <w:sz w:val="28"/>
          <w:szCs w:val="28"/>
        </w:rPr>
        <w:t>»</w:t>
      </w:r>
      <w:r w:rsidRPr="002A6434">
        <w:rPr>
          <w:sz w:val="28"/>
          <w:szCs w:val="28"/>
        </w:rPr>
        <w:t>.</w:t>
      </w:r>
    </w:p>
    <w:p w:rsidR="00D55BD1" w:rsidRPr="0054280E" w:rsidRDefault="00D55BD1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sz w:val="28"/>
          <w:szCs w:val="28"/>
        </w:rPr>
      </w:pPr>
    </w:p>
    <w:p w:rsidR="00FB5084" w:rsidRPr="0054280E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54280E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54280E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54280E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E82A41" w:rsidRPr="00E82A41" w:rsidRDefault="00F12BD9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sz w:val="28"/>
          <w:szCs w:val="28"/>
        </w:rPr>
      </w:pPr>
      <w:r w:rsidRPr="0054280E">
        <w:rPr>
          <w:color w:val="000000"/>
          <w:sz w:val="28"/>
          <w:szCs w:val="28"/>
        </w:rPr>
        <w:t>Вопрос</w:t>
      </w:r>
      <w:r w:rsidR="00D867E6" w:rsidRPr="0054280E">
        <w:rPr>
          <w:color w:val="000000"/>
          <w:sz w:val="28"/>
          <w:szCs w:val="28"/>
        </w:rPr>
        <w:t xml:space="preserve"> </w:t>
      </w:r>
      <w:r w:rsidRPr="0054280E">
        <w:rPr>
          <w:color w:val="000000"/>
          <w:sz w:val="28"/>
          <w:szCs w:val="28"/>
        </w:rPr>
        <w:t>№</w:t>
      </w:r>
      <w:r w:rsidR="00107B78" w:rsidRPr="0054280E">
        <w:rPr>
          <w:color w:val="000000"/>
          <w:sz w:val="28"/>
          <w:szCs w:val="28"/>
        </w:rPr>
        <w:t xml:space="preserve"> </w:t>
      </w:r>
      <w:r w:rsidR="002C4F2A" w:rsidRPr="0054280E">
        <w:rPr>
          <w:color w:val="000000"/>
          <w:sz w:val="28"/>
          <w:szCs w:val="28"/>
        </w:rPr>
        <w:t xml:space="preserve">1: </w:t>
      </w:r>
      <w:r w:rsidR="00E82A41" w:rsidRPr="00E82A41">
        <w:rPr>
          <w:sz w:val="28"/>
          <w:szCs w:val="28"/>
        </w:rPr>
        <w:t>Об избрании заместителя Председателя Комитета по стратегии Совета директоров ПАО «Россети Северный Кавказ</w:t>
      </w:r>
      <w:r w:rsidR="00E82A41" w:rsidRPr="00E82A41">
        <w:rPr>
          <w:bCs/>
          <w:iCs/>
          <w:sz w:val="28"/>
          <w:szCs w:val="28"/>
        </w:rPr>
        <w:t>»</w:t>
      </w:r>
      <w:r w:rsidR="00E82A41" w:rsidRPr="00E82A41">
        <w:rPr>
          <w:sz w:val="28"/>
          <w:szCs w:val="28"/>
        </w:rPr>
        <w:t>.</w:t>
      </w:r>
    </w:p>
    <w:p w:rsidR="002C4F2A" w:rsidRPr="0054280E" w:rsidRDefault="002C4F2A" w:rsidP="00FF5EB1">
      <w:pPr>
        <w:pStyle w:val="a4"/>
        <w:tabs>
          <w:tab w:val="left" w:pos="709"/>
          <w:tab w:val="left" w:pos="993"/>
        </w:tabs>
        <w:spacing w:after="0"/>
        <w:ind w:left="0" w:right="142"/>
        <w:jc w:val="both"/>
        <w:rPr>
          <w:color w:val="000000"/>
          <w:sz w:val="28"/>
          <w:szCs w:val="28"/>
        </w:rPr>
      </w:pPr>
      <w:r w:rsidRPr="0054280E">
        <w:rPr>
          <w:color w:val="000000"/>
          <w:sz w:val="28"/>
          <w:szCs w:val="28"/>
        </w:rPr>
        <w:t>Решение:</w:t>
      </w:r>
    </w:p>
    <w:p w:rsidR="00E82A41" w:rsidRPr="00E82A41" w:rsidRDefault="00E82A41" w:rsidP="00FF5EB1">
      <w:pPr>
        <w:widowControl w:val="0"/>
        <w:ind w:right="142" w:firstLine="709"/>
        <w:jc w:val="both"/>
        <w:rPr>
          <w:bCs/>
          <w:sz w:val="28"/>
          <w:szCs w:val="28"/>
        </w:rPr>
      </w:pPr>
      <w:r w:rsidRPr="00E82A41">
        <w:rPr>
          <w:bCs/>
          <w:sz w:val="28"/>
          <w:szCs w:val="28"/>
        </w:rPr>
        <w:t xml:space="preserve">Избрать заместителем Председателя Комитета по стратегии Совета </w:t>
      </w:r>
      <w:r w:rsidRPr="00E82A41">
        <w:rPr>
          <w:bCs/>
          <w:sz w:val="28"/>
          <w:szCs w:val="28"/>
        </w:rPr>
        <w:lastRenderedPageBreak/>
        <w:t>директоров ПАО «Россети Северный Кавказ» первого заместителя начальника Департамента стратегии ПАО «Россети» Полянскую Марию Владимировну.</w:t>
      </w:r>
    </w:p>
    <w:p w:rsidR="004F563C" w:rsidRPr="009F6323" w:rsidRDefault="004F563C" w:rsidP="00FF5EB1">
      <w:pPr>
        <w:widowControl w:val="0"/>
        <w:ind w:right="142" w:firstLine="709"/>
        <w:jc w:val="both"/>
        <w:rPr>
          <w:bCs/>
          <w:color w:val="000000"/>
          <w:sz w:val="28"/>
          <w:szCs w:val="28"/>
          <w:lang w:bidi="ru-RU"/>
        </w:rPr>
      </w:pPr>
    </w:p>
    <w:p w:rsidR="00F3700C" w:rsidRPr="00F3700C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9F6323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F3700C" w:rsidRPr="00F3700C">
        <w:rPr>
          <w:bCs/>
          <w:color w:val="000000"/>
          <w:sz w:val="28"/>
          <w:szCs w:val="28"/>
          <w:lang w:bidi="ru-RU"/>
        </w:rPr>
        <w:t xml:space="preserve">Богачева И.В., Гончаров Ю.В., Капитонов В.А., </w:t>
      </w:r>
      <w:r w:rsidR="00192CA7">
        <w:rPr>
          <w:bCs/>
          <w:color w:val="000000"/>
          <w:sz w:val="28"/>
          <w:szCs w:val="28"/>
          <w:lang w:bidi="ru-RU"/>
        </w:rPr>
        <w:t xml:space="preserve">                   </w:t>
      </w:r>
      <w:r w:rsidR="00F3700C" w:rsidRPr="00F3700C">
        <w:rPr>
          <w:bCs/>
          <w:color w:val="000000"/>
          <w:sz w:val="28"/>
          <w:szCs w:val="28"/>
          <w:lang w:bidi="ru-RU"/>
        </w:rPr>
        <w:t>Полянская М.В., Феоктистов И.В.</w:t>
      </w:r>
    </w:p>
    <w:p w:rsidR="009F6323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9F6323">
        <w:rPr>
          <w:bCs/>
          <w:color w:val="000000"/>
          <w:sz w:val="28"/>
          <w:szCs w:val="28"/>
          <w:lang w:bidi="ru-RU"/>
        </w:rPr>
        <w:t xml:space="preserve">«ПРОТИВ»: </w:t>
      </w:r>
      <w:r w:rsidR="00F3700C">
        <w:rPr>
          <w:bCs/>
          <w:color w:val="000000"/>
          <w:sz w:val="28"/>
          <w:szCs w:val="28"/>
          <w:lang w:bidi="ru-RU"/>
        </w:rPr>
        <w:t>нет.</w:t>
      </w:r>
    </w:p>
    <w:p w:rsidR="00107B78" w:rsidRPr="009F6323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9F6323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3700C" w:rsidRPr="0054280E" w:rsidRDefault="00F3700C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F3700C" w:rsidRDefault="00F3700C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color w:val="000000"/>
          <w:sz w:val="28"/>
          <w:szCs w:val="28"/>
        </w:rPr>
      </w:pPr>
    </w:p>
    <w:p w:rsidR="00E64613" w:rsidRPr="002A6434" w:rsidRDefault="005D330F" w:rsidP="00FF5EB1">
      <w:pPr>
        <w:tabs>
          <w:tab w:val="left" w:pos="993"/>
        </w:tabs>
        <w:ind w:right="142" w:firstLine="709"/>
        <w:jc w:val="both"/>
        <w:rPr>
          <w:sz w:val="28"/>
          <w:szCs w:val="28"/>
        </w:rPr>
      </w:pPr>
      <w:r w:rsidRPr="009F6323">
        <w:rPr>
          <w:color w:val="000000"/>
          <w:sz w:val="28"/>
          <w:szCs w:val="28"/>
        </w:rPr>
        <w:t xml:space="preserve">Вопрос № 2: </w:t>
      </w:r>
      <w:r w:rsidR="00E64613" w:rsidRPr="002A6434">
        <w:rPr>
          <w:sz w:val="28"/>
          <w:szCs w:val="28"/>
        </w:rPr>
        <w:t>О рекомендациях Совету директоров ПАО «Россети Северный Кавказ» по вопросу «О ходе исполнения реестра непрофильных активов ПАО «Россети Северный Кавказ» во 2 квартале 2021 года</w:t>
      </w:r>
      <w:r w:rsidR="00E64613" w:rsidRPr="002A6434">
        <w:rPr>
          <w:bCs/>
          <w:iCs/>
          <w:sz w:val="28"/>
          <w:szCs w:val="28"/>
        </w:rPr>
        <w:t>»</w:t>
      </w:r>
      <w:r w:rsidR="00E64613" w:rsidRPr="002A6434">
        <w:rPr>
          <w:sz w:val="28"/>
          <w:szCs w:val="28"/>
        </w:rPr>
        <w:t>.</w:t>
      </w:r>
    </w:p>
    <w:p w:rsidR="005D330F" w:rsidRPr="0054280E" w:rsidRDefault="005D330F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color w:val="000000"/>
          <w:sz w:val="28"/>
          <w:szCs w:val="28"/>
        </w:rPr>
      </w:pPr>
      <w:r w:rsidRPr="0054280E">
        <w:rPr>
          <w:color w:val="000000"/>
          <w:sz w:val="28"/>
          <w:szCs w:val="28"/>
        </w:rPr>
        <w:t>Решение:</w:t>
      </w:r>
    </w:p>
    <w:p w:rsidR="00DA74D1" w:rsidRPr="00DA74D1" w:rsidRDefault="00DA74D1" w:rsidP="00FF5EB1">
      <w:pPr>
        <w:widowControl w:val="0"/>
        <w:shd w:val="clear" w:color="auto" w:fill="FFFFFF"/>
        <w:autoSpaceDE w:val="0"/>
        <w:autoSpaceDN w:val="0"/>
        <w:ind w:right="142" w:firstLine="709"/>
        <w:jc w:val="both"/>
        <w:rPr>
          <w:bCs/>
          <w:sz w:val="28"/>
          <w:szCs w:val="28"/>
        </w:rPr>
      </w:pPr>
      <w:r w:rsidRPr="00DA74D1">
        <w:rPr>
          <w:bCs/>
          <w:sz w:val="28"/>
          <w:szCs w:val="28"/>
        </w:rPr>
        <w:t>Рекомендовать Совету директоров ПАО «Россети Северный Кавказ» утвердить актуализированный реестр непрофильных активов ПАО «Россети Северный Кавказ» согласно приложению к настоящему решению Комитета по стратегии Совета директоров ПАО «Россети Северный Кавказ».</w:t>
      </w:r>
    </w:p>
    <w:p w:rsidR="005D330F" w:rsidRPr="0054280E" w:rsidRDefault="005D330F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192CA7" w:rsidRPr="00192CA7" w:rsidRDefault="00192C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192CA7">
        <w:rPr>
          <w:bCs/>
          <w:color w:val="000000"/>
          <w:sz w:val="28"/>
          <w:szCs w:val="28"/>
          <w:lang w:bidi="ru-RU"/>
        </w:rPr>
        <w:t xml:space="preserve">Голосовали «ЗА»: Богачева И.В., Гончаров Ю.В., Капитонов В.А., </w:t>
      </w:r>
      <w:r>
        <w:rPr>
          <w:bCs/>
          <w:color w:val="000000"/>
          <w:sz w:val="28"/>
          <w:szCs w:val="28"/>
          <w:lang w:bidi="ru-RU"/>
        </w:rPr>
        <w:t xml:space="preserve">                        </w:t>
      </w:r>
      <w:r w:rsidRPr="00192CA7">
        <w:rPr>
          <w:bCs/>
          <w:color w:val="000000"/>
          <w:sz w:val="28"/>
          <w:szCs w:val="28"/>
          <w:lang w:bidi="ru-RU"/>
        </w:rPr>
        <w:t>Полянская М.В., Феоктистов И.В.</w:t>
      </w:r>
    </w:p>
    <w:p w:rsidR="00192CA7" w:rsidRPr="00192CA7" w:rsidRDefault="00192C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192CA7">
        <w:rPr>
          <w:bCs/>
          <w:color w:val="000000"/>
          <w:sz w:val="28"/>
          <w:szCs w:val="28"/>
          <w:lang w:bidi="ru-RU"/>
        </w:rPr>
        <w:t>«ПРОТИВ»: нет.</w:t>
      </w:r>
    </w:p>
    <w:p w:rsidR="00192CA7" w:rsidRPr="00192CA7" w:rsidRDefault="00192C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192CA7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192CA7" w:rsidRPr="00192CA7" w:rsidRDefault="00192C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192CA7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5D330F" w:rsidRPr="0054280E" w:rsidRDefault="005D330F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A92BA7" w:rsidRPr="00A92BA7" w:rsidRDefault="00A92B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A92BA7">
        <w:rPr>
          <w:bCs/>
          <w:color w:val="000000"/>
          <w:sz w:val="28"/>
          <w:szCs w:val="28"/>
          <w:lang w:bidi="ru-RU"/>
        </w:rPr>
        <w:t xml:space="preserve">Вопрос № </w:t>
      </w:r>
      <w:r>
        <w:rPr>
          <w:bCs/>
          <w:color w:val="000000"/>
          <w:sz w:val="28"/>
          <w:szCs w:val="28"/>
          <w:lang w:bidi="ru-RU"/>
        </w:rPr>
        <w:t>3</w:t>
      </w:r>
      <w:r w:rsidRPr="00A92BA7">
        <w:rPr>
          <w:bCs/>
          <w:color w:val="000000"/>
          <w:sz w:val="28"/>
          <w:szCs w:val="28"/>
          <w:lang w:bidi="ru-RU"/>
        </w:rPr>
        <w:t>: О рекомендациях Совету директоров ПАО «Россети Северный Кавказ» по вопросу «О рассмотрении отчета о ходе реализации инвестиционных проектов Общества за 2 квартал 2021 года, включенных в перечень приоритетных объектов</w:t>
      </w:r>
      <w:r w:rsidRPr="00A92BA7">
        <w:rPr>
          <w:bCs/>
          <w:iCs/>
          <w:color w:val="000000"/>
          <w:sz w:val="28"/>
          <w:szCs w:val="28"/>
          <w:lang w:bidi="ru-RU"/>
        </w:rPr>
        <w:t>»</w:t>
      </w:r>
      <w:r w:rsidRPr="00A92BA7">
        <w:rPr>
          <w:bCs/>
          <w:color w:val="000000"/>
          <w:sz w:val="28"/>
          <w:szCs w:val="28"/>
          <w:lang w:bidi="ru-RU"/>
        </w:rPr>
        <w:t>.</w:t>
      </w:r>
    </w:p>
    <w:p w:rsidR="00A92BA7" w:rsidRPr="00A92BA7" w:rsidRDefault="00A92B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A92BA7">
        <w:rPr>
          <w:bCs/>
          <w:color w:val="000000"/>
          <w:sz w:val="28"/>
          <w:szCs w:val="28"/>
          <w:lang w:bidi="ru-RU"/>
        </w:rPr>
        <w:t>Решение:</w:t>
      </w:r>
    </w:p>
    <w:p w:rsidR="00C00620" w:rsidRPr="00C00620" w:rsidRDefault="00C00620" w:rsidP="00FF5EB1">
      <w:pPr>
        <w:widowControl w:val="0"/>
        <w:shd w:val="clear" w:color="auto" w:fill="FFFFFF"/>
        <w:autoSpaceDE w:val="0"/>
        <w:autoSpaceDN w:val="0"/>
        <w:ind w:right="142" w:firstLine="709"/>
        <w:jc w:val="both"/>
        <w:rPr>
          <w:bCs/>
          <w:sz w:val="28"/>
          <w:szCs w:val="28"/>
        </w:rPr>
      </w:pPr>
      <w:r w:rsidRPr="00C00620">
        <w:rPr>
          <w:bCs/>
          <w:sz w:val="28"/>
          <w:szCs w:val="28"/>
        </w:rPr>
        <w:t>Рекомендовать Совету директоров Общества принять следующее решение:</w:t>
      </w:r>
    </w:p>
    <w:p w:rsidR="00C00620" w:rsidRPr="00C00620" w:rsidRDefault="00C00620" w:rsidP="00FF5EB1">
      <w:pPr>
        <w:widowControl w:val="0"/>
        <w:tabs>
          <w:tab w:val="left" w:pos="567"/>
          <w:tab w:val="left" w:pos="1134"/>
        </w:tabs>
        <w:ind w:right="142" w:firstLine="709"/>
        <w:jc w:val="both"/>
        <w:rPr>
          <w:sz w:val="28"/>
          <w:szCs w:val="28"/>
        </w:rPr>
      </w:pPr>
      <w:r w:rsidRPr="00C00620">
        <w:rPr>
          <w:bCs/>
          <w:sz w:val="28"/>
          <w:szCs w:val="28"/>
        </w:rPr>
        <w:t>«1.</w:t>
      </w:r>
      <w:r w:rsidRPr="00C00620">
        <w:rPr>
          <w:bCs/>
          <w:sz w:val="28"/>
          <w:szCs w:val="28"/>
        </w:rPr>
        <w:tab/>
      </w:r>
      <w:r w:rsidRPr="00C00620">
        <w:rPr>
          <w:sz w:val="28"/>
          <w:szCs w:val="28"/>
        </w:rPr>
        <w:t>Принять к сведению отчет о ходе реализации инвестиционных проектов Общества за 2 квартал 2021 года, включенных в перечень приоритетных объектов, в соответствии с приложением к настоящему решению Совета директоров Общества.</w:t>
      </w:r>
    </w:p>
    <w:p w:rsidR="00C00620" w:rsidRPr="00C00620" w:rsidRDefault="00C00620" w:rsidP="00FF5EB1">
      <w:pPr>
        <w:tabs>
          <w:tab w:val="left" w:pos="567"/>
          <w:tab w:val="left" w:pos="851"/>
          <w:tab w:val="left" w:pos="993"/>
          <w:tab w:val="left" w:pos="1276"/>
        </w:tabs>
        <w:ind w:left="709" w:right="142"/>
        <w:jc w:val="both"/>
        <w:rPr>
          <w:sz w:val="28"/>
          <w:szCs w:val="28"/>
        </w:rPr>
      </w:pPr>
      <w:r w:rsidRPr="00C00620">
        <w:rPr>
          <w:rFonts w:eastAsia="SimSun"/>
          <w:color w:val="000000"/>
          <w:sz w:val="28"/>
          <w:szCs w:val="28"/>
        </w:rPr>
        <w:t>2.</w:t>
      </w:r>
      <w:r w:rsidRPr="00C00620">
        <w:rPr>
          <w:rFonts w:eastAsia="SimSun"/>
          <w:color w:val="000000"/>
          <w:sz w:val="28"/>
          <w:szCs w:val="28"/>
        </w:rPr>
        <w:tab/>
        <w:t>Отметить:</w:t>
      </w:r>
    </w:p>
    <w:p w:rsidR="00C00620" w:rsidRPr="00C00620" w:rsidRDefault="00C00620" w:rsidP="00FF5EB1">
      <w:pPr>
        <w:numPr>
          <w:ilvl w:val="0"/>
          <w:numId w:val="15"/>
        </w:numPr>
        <w:tabs>
          <w:tab w:val="left" w:pos="993"/>
          <w:tab w:val="left" w:pos="1276"/>
          <w:tab w:val="left" w:pos="1418"/>
        </w:tabs>
        <w:spacing w:after="160" w:line="256" w:lineRule="auto"/>
        <w:ind w:left="0" w:right="142" w:firstLine="709"/>
        <w:contextualSpacing/>
        <w:jc w:val="both"/>
        <w:rPr>
          <w:sz w:val="28"/>
          <w:szCs w:val="28"/>
        </w:rPr>
      </w:pPr>
      <w:r w:rsidRPr="00C00620">
        <w:rPr>
          <w:sz w:val="28"/>
          <w:szCs w:val="28"/>
        </w:rPr>
        <w:t>невыполнение поручения Совета директоров ПАО «</w:t>
      </w:r>
      <w:r w:rsidRPr="00C00620">
        <w:rPr>
          <w:rFonts w:eastAsia="SimSun"/>
          <w:color w:val="000000"/>
          <w:sz w:val="28"/>
          <w:szCs w:val="28"/>
        </w:rPr>
        <w:t>Россети Северный Кавказ</w:t>
      </w:r>
      <w:r w:rsidRPr="00C00620">
        <w:rPr>
          <w:sz w:val="28"/>
          <w:szCs w:val="28"/>
        </w:rPr>
        <w:t xml:space="preserve">» от 24.05.2021 (п. 2 протокола </w:t>
      </w:r>
      <w:r w:rsidRPr="00C00620">
        <w:rPr>
          <w:rFonts w:eastAsia="SimSun"/>
          <w:color w:val="000000"/>
          <w:sz w:val="28"/>
          <w:szCs w:val="28"/>
        </w:rPr>
        <w:t>от 27.05.2021 № 463</w:t>
      </w:r>
      <w:r w:rsidRPr="00C00620">
        <w:rPr>
          <w:sz w:val="28"/>
          <w:szCs w:val="28"/>
        </w:rPr>
        <w:t xml:space="preserve">) в части </w:t>
      </w:r>
      <w:r w:rsidRPr="00C00620">
        <w:rPr>
          <w:rFonts w:eastAsia="SimSun"/>
          <w:color w:val="000000"/>
          <w:sz w:val="28"/>
          <w:szCs w:val="28"/>
        </w:rPr>
        <w:t>исполнения плановых сроков контрольных этапов приоритетных инвестиционных проектов по итогам 2 квартала 2021 года</w:t>
      </w:r>
      <w:r w:rsidRPr="00C00620">
        <w:rPr>
          <w:sz w:val="28"/>
          <w:szCs w:val="28"/>
        </w:rPr>
        <w:t>;</w:t>
      </w:r>
    </w:p>
    <w:p w:rsidR="00C00620" w:rsidRPr="00C00620" w:rsidRDefault="00C00620" w:rsidP="00FF5EB1">
      <w:pPr>
        <w:numPr>
          <w:ilvl w:val="0"/>
          <w:numId w:val="15"/>
        </w:numPr>
        <w:tabs>
          <w:tab w:val="left" w:pos="993"/>
          <w:tab w:val="left" w:pos="1276"/>
          <w:tab w:val="left" w:pos="1418"/>
        </w:tabs>
        <w:spacing w:after="160" w:line="256" w:lineRule="auto"/>
        <w:ind w:left="0" w:right="142" w:firstLine="709"/>
        <w:contextualSpacing/>
        <w:jc w:val="both"/>
        <w:rPr>
          <w:sz w:val="28"/>
          <w:szCs w:val="28"/>
        </w:rPr>
      </w:pPr>
      <w:r w:rsidRPr="00C00620">
        <w:rPr>
          <w:sz w:val="28"/>
          <w:szCs w:val="28"/>
        </w:rPr>
        <w:lastRenderedPageBreak/>
        <w:t>увеличение</w:t>
      </w:r>
      <w:r w:rsidRPr="00C00620">
        <w:rPr>
          <w:rFonts w:eastAsia="SimSun"/>
          <w:color w:val="000000"/>
          <w:sz w:val="28"/>
          <w:szCs w:val="28"/>
        </w:rPr>
        <w:t xml:space="preserve"> в отчетном периоде количества невыполненных </w:t>
      </w:r>
      <w:r w:rsidRPr="00C00620">
        <w:rPr>
          <w:sz w:val="28"/>
          <w:szCs w:val="28"/>
        </w:rPr>
        <w:t>контрольных этапов укрупненных сетевых графиков приоритетных инвестиционных проектов.</w:t>
      </w:r>
    </w:p>
    <w:p w:rsidR="00C00620" w:rsidRPr="00C00620" w:rsidRDefault="00C00620" w:rsidP="00FF5EB1">
      <w:pPr>
        <w:tabs>
          <w:tab w:val="left" w:pos="567"/>
          <w:tab w:val="left" w:pos="851"/>
          <w:tab w:val="left" w:pos="993"/>
          <w:tab w:val="left" w:pos="1276"/>
        </w:tabs>
        <w:ind w:right="142" w:firstLine="709"/>
        <w:jc w:val="both"/>
        <w:rPr>
          <w:rFonts w:eastAsia="SimSun"/>
          <w:sz w:val="28"/>
          <w:szCs w:val="28"/>
        </w:rPr>
      </w:pPr>
      <w:r w:rsidRPr="00C00620">
        <w:rPr>
          <w:rFonts w:eastAsia="SimSun"/>
          <w:color w:val="000000"/>
          <w:sz w:val="28"/>
          <w:szCs w:val="28"/>
        </w:rPr>
        <w:t>3.</w:t>
      </w:r>
      <w:r w:rsidRPr="00C00620">
        <w:rPr>
          <w:rFonts w:eastAsia="SimSun"/>
          <w:color w:val="000000"/>
          <w:sz w:val="28"/>
          <w:szCs w:val="28"/>
        </w:rPr>
        <w:tab/>
        <w:t>Единоличному исполнительному органу ПАО «</w:t>
      </w:r>
      <w:r w:rsidRPr="00C00620">
        <w:rPr>
          <w:sz w:val="28"/>
          <w:szCs w:val="28"/>
        </w:rPr>
        <w:t>Россети Северный Кавказ</w:t>
      </w:r>
      <w:r w:rsidRPr="00C00620">
        <w:rPr>
          <w:rFonts w:eastAsia="SimSun"/>
          <w:color w:val="000000"/>
          <w:sz w:val="28"/>
          <w:szCs w:val="28"/>
        </w:rPr>
        <w:t>»:</w:t>
      </w:r>
    </w:p>
    <w:p w:rsidR="00C00620" w:rsidRPr="00C00620" w:rsidRDefault="00C00620" w:rsidP="00FF5EB1">
      <w:pPr>
        <w:tabs>
          <w:tab w:val="left" w:pos="567"/>
          <w:tab w:val="left" w:pos="1276"/>
        </w:tabs>
        <w:ind w:right="142" w:firstLine="709"/>
        <w:contextualSpacing/>
        <w:jc w:val="both"/>
        <w:rPr>
          <w:rFonts w:eastAsia="SimSun"/>
          <w:sz w:val="28"/>
          <w:szCs w:val="28"/>
        </w:rPr>
      </w:pPr>
      <w:r w:rsidRPr="00C00620">
        <w:rPr>
          <w:rFonts w:eastAsia="SimSun"/>
          <w:color w:val="000000"/>
          <w:sz w:val="28"/>
          <w:szCs w:val="28"/>
        </w:rPr>
        <w:t>3.1.</w:t>
      </w:r>
      <w:r w:rsidRPr="00C00620">
        <w:rPr>
          <w:rFonts w:eastAsia="SimSun"/>
          <w:color w:val="000000"/>
          <w:sz w:val="28"/>
          <w:szCs w:val="28"/>
        </w:rPr>
        <w:tab/>
        <w:t>п</w:t>
      </w:r>
      <w:r w:rsidRPr="00C00620">
        <w:rPr>
          <w:rFonts w:eastAsia="SimSun"/>
          <w:sz w:val="28"/>
          <w:szCs w:val="28"/>
        </w:rPr>
        <w:t xml:space="preserve">ринять меры и обеспечить в </w:t>
      </w:r>
      <w:r w:rsidRPr="00C00620">
        <w:rPr>
          <w:rFonts w:eastAsia="SimSun"/>
          <w:sz w:val="28"/>
          <w:szCs w:val="28"/>
          <w:lang w:val="en-US"/>
        </w:rPr>
        <w:t>III</w:t>
      </w:r>
      <w:r w:rsidRPr="00C00620">
        <w:rPr>
          <w:rFonts w:eastAsia="SimSun"/>
          <w:sz w:val="28"/>
          <w:szCs w:val="28"/>
        </w:rPr>
        <w:t xml:space="preserve"> квартале 2021 года устранение допущенных отставаний от укрупненных сетевых графиков приоритетных объектов</w:t>
      </w:r>
      <w:r w:rsidRPr="00C00620">
        <w:rPr>
          <w:sz w:val="28"/>
          <w:szCs w:val="28"/>
        </w:rPr>
        <w:t>;</w:t>
      </w:r>
    </w:p>
    <w:p w:rsidR="00C00620" w:rsidRPr="00C00620" w:rsidRDefault="00C00620" w:rsidP="00FF5EB1">
      <w:pPr>
        <w:tabs>
          <w:tab w:val="left" w:pos="567"/>
          <w:tab w:val="left" w:pos="1276"/>
        </w:tabs>
        <w:ind w:right="142" w:firstLine="709"/>
        <w:contextualSpacing/>
        <w:jc w:val="both"/>
        <w:rPr>
          <w:rFonts w:eastAsia="SimSun"/>
          <w:sz w:val="28"/>
          <w:szCs w:val="28"/>
        </w:rPr>
      </w:pPr>
      <w:r w:rsidRPr="00C00620">
        <w:rPr>
          <w:rFonts w:eastAsia="SimSun"/>
          <w:color w:val="000000"/>
          <w:sz w:val="28"/>
          <w:szCs w:val="28"/>
        </w:rPr>
        <w:t>3.2.</w:t>
      </w:r>
      <w:r w:rsidRPr="00C00620">
        <w:rPr>
          <w:rFonts w:eastAsia="SimSun"/>
          <w:color w:val="000000"/>
          <w:sz w:val="28"/>
          <w:szCs w:val="28"/>
        </w:rPr>
        <w:tab/>
        <w:t>представить в составе материалов следующего отчета «</w:t>
      </w:r>
      <w:r w:rsidRPr="00C00620">
        <w:rPr>
          <w:spacing w:val="-2"/>
          <w:sz w:val="28"/>
          <w:szCs w:val="28"/>
        </w:rPr>
        <w:t>о ходе реализации инвестиционных проектов Общества за 3 квартал 2021 года,</w:t>
      </w:r>
      <w:r w:rsidRPr="00C00620">
        <w:rPr>
          <w:sz w:val="28"/>
          <w:szCs w:val="28"/>
        </w:rPr>
        <w:t xml:space="preserve"> </w:t>
      </w:r>
      <w:r w:rsidRPr="00C00620">
        <w:rPr>
          <w:spacing w:val="-2"/>
          <w:sz w:val="28"/>
          <w:szCs w:val="28"/>
        </w:rPr>
        <w:t>включенных в перечень приоритетных объектов»</w:t>
      </w:r>
      <w:r w:rsidRPr="00C00620">
        <w:rPr>
          <w:rFonts w:eastAsia="SimSun"/>
          <w:color w:val="000000"/>
          <w:sz w:val="28"/>
          <w:szCs w:val="28"/>
        </w:rPr>
        <w:t xml:space="preserve"> информацию </w:t>
      </w:r>
      <w:r w:rsidRPr="00C00620">
        <w:rPr>
          <w:sz w:val="28"/>
          <w:szCs w:val="28"/>
        </w:rPr>
        <w:t>о причинах, принятых мерах, направленных на ликвидацию отставаний от установленных сроков выполнения проектно – изыскательских и строительно – монтажных работ по приоритетным объектам, и недопущению отклонения в дальнейшем.</w:t>
      </w:r>
    </w:p>
    <w:p w:rsidR="00C00620" w:rsidRPr="00C00620" w:rsidRDefault="00C00620" w:rsidP="00FF5EB1">
      <w:pPr>
        <w:widowControl w:val="0"/>
        <w:tabs>
          <w:tab w:val="left" w:pos="567"/>
          <w:tab w:val="left" w:pos="1276"/>
        </w:tabs>
        <w:ind w:right="142" w:firstLine="709"/>
        <w:jc w:val="both"/>
        <w:rPr>
          <w:bCs/>
          <w:sz w:val="28"/>
          <w:szCs w:val="28"/>
        </w:rPr>
      </w:pPr>
      <w:r w:rsidRPr="00C00620">
        <w:rPr>
          <w:sz w:val="28"/>
          <w:szCs w:val="28"/>
        </w:rPr>
        <w:t>3.3.</w:t>
      </w:r>
      <w:r w:rsidRPr="00C00620">
        <w:rPr>
          <w:sz w:val="28"/>
          <w:szCs w:val="28"/>
        </w:rPr>
        <w:tab/>
        <w:t xml:space="preserve">взять на </w:t>
      </w:r>
      <w:r w:rsidRPr="00C00620">
        <w:rPr>
          <w:rFonts w:eastAsia="SimSun"/>
          <w:sz w:val="28"/>
          <w:szCs w:val="28"/>
        </w:rPr>
        <w:t>особый</w:t>
      </w:r>
      <w:r w:rsidRPr="00C00620">
        <w:rPr>
          <w:sz w:val="28"/>
          <w:szCs w:val="28"/>
        </w:rPr>
        <w:t xml:space="preserve"> контроль исполнение инвестиционных проектов, в том числе включенных в актуализированный План развития группы «Россети Северный Кавказ», и обеспечить их приемку в эксплуатацию в установленные сроки».</w:t>
      </w:r>
    </w:p>
    <w:p w:rsidR="00A92BA7" w:rsidRPr="00A92BA7" w:rsidRDefault="00A92B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A92BA7" w:rsidRPr="00A92BA7" w:rsidRDefault="00A92B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A92BA7">
        <w:rPr>
          <w:bCs/>
          <w:color w:val="000000"/>
          <w:sz w:val="28"/>
          <w:szCs w:val="28"/>
          <w:lang w:bidi="ru-RU"/>
        </w:rPr>
        <w:t>Голосовали «ЗА»: Богачева И.В., Гончаров Ю.В., Капитонов В.А.,                    Полянская М.В., Феоктистов И.В.</w:t>
      </w:r>
    </w:p>
    <w:p w:rsidR="00A92BA7" w:rsidRPr="00A92BA7" w:rsidRDefault="00A92B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A92BA7">
        <w:rPr>
          <w:bCs/>
          <w:color w:val="000000"/>
          <w:sz w:val="28"/>
          <w:szCs w:val="28"/>
          <w:lang w:bidi="ru-RU"/>
        </w:rPr>
        <w:t>«ПРОТИВ»: нет.</w:t>
      </w:r>
    </w:p>
    <w:p w:rsidR="00A92BA7" w:rsidRPr="00A92BA7" w:rsidRDefault="00A92B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A92BA7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A92BA7" w:rsidRPr="00A92BA7" w:rsidRDefault="00A92B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A92BA7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A92BA7" w:rsidRPr="00A92BA7" w:rsidRDefault="00A92BA7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5D330F" w:rsidRPr="0054280E" w:rsidRDefault="005D330F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622"/>
      </w:tblGrid>
      <w:tr w:rsidR="00FB5084" w:rsidRPr="00A43CBF" w:rsidTr="00FF5EB1">
        <w:tc>
          <w:tcPr>
            <w:tcW w:w="1808" w:type="dxa"/>
          </w:tcPr>
          <w:p w:rsidR="00FB5084" w:rsidRPr="0054280E" w:rsidRDefault="00FB5084" w:rsidP="00FF5EB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ind w:right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F3088E" w:rsidRDefault="00F3088E" w:rsidP="00FF5EB1">
            <w:pPr>
              <w:tabs>
                <w:tab w:val="left" w:pos="352"/>
                <w:tab w:val="left" w:pos="4536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  <w:r w:rsidR="00CA02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 </w:t>
            </w:r>
            <w:r w:rsidR="00C462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</w:t>
            </w:r>
            <w:r w:rsidR="00C462D8" w:rsidRPr="00C462D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еестр непрофильных активов ПАО «Россети Северный Кавказ»</w:t>
            </w:r>
            <w:r w:rsidR="00C462D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271DE9" w:rsidRPr="00A43CBF" w:rsidRDefault="00661F37" w:rsidP="00FF5EB1">
            <w:pPr>
              <w:tabs>
                <w:tab w:val="left" w:pos="352"/>
                <w:tab w:val="left" w:pos="4536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2. </w:t>
            </w:r>
            <w:r w:rsidR="00F5407C"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="00F5407C"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</w:p>
        </w:tc>
      </w:tr>
    </w:tbl>
    <w:p w:rsidR="008B110A" w:rsidRPr="00107B78" w:rsidRDefault="008B110A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A43CBF" w:rsidRDefault="00982EDB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lang w:bidi="ru-RU"/>
        </w:rPr>
      </w:pPr>
      <w:r w:rsidRPr="00A43CBF">
        <w:rPr>
          <w:rFonts w:eastAsia="Arial Unicode MS"/>
          <w:color w:val="000000"/>
          <w:lang w:bidi="ru-RU"/>
        </w:rPr>
        <w:t>*-хран</w:t>
      </w:r>
      <w:r w:rsidR="00C462D8">
        <w:rPr>
          <w:rFonts w:eastAsia="Arial Unicode MS"/>
          <w:color w:val="000000"/>
          <w:lang w:bidi="ru-RU"/>
        </w:rPr>
        <w:t>я</w:t>
      </w:r>
      <w:r w:rsidRPr="00A43CBF">
        <w:rPr>
          <w:rFonts w:eastAsia="Arial Unicode MS"/>
          <w:color w:val="000000"/>
          <w:lang w:bidi="ru-RU"/>
        </w:rPr>
        <w:t>тся в электронном виде</w:t>
      </w:r>
      <w:r w:rsidR="00B411A3" w:rsidRPr="00A43CBF">
        <w:rPr>
          <w:rFonts w:eastAsia="Arial Unicode MS"/>
          <w:color w:val="000000"/>
          <w:lang w:bidi="ru-RU"/>
        </w:rPr>
        <w:t>.</w:t>
      </w:r>
    </w:p>
    <w:p w:rsidR="00C043D1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1C78C0" w:rsidRPr="00107B78" w:rsidRDefault="001C78C0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E03777" w:rsidRPr="00107B78" w:rsidRDefault="00E03777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A43CBF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A43CBF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A43CBF">
        <w:rPr>
          <w:color w:val="000000"/>
          <w:sz w:val="28"/>
          <w:szCs w:val="28"/>
          <w:lang w:bidi="ru-RU"/>
        </w:rPr>
        <w:t xml:space="preserve"> </w:t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96341E" w:rsidRPr="00A43CBF">
        <w:rPr>
          <w:color w:val="000000"/>
          <w:sz w:val="28"/>
          <w:szCs w:val="28"/>
          <w:lang w:bidi="ru-RU"/>
        </w:rPr>
        <w:tab/>
      </w:r>
      <w:r w:rsidR="000206D0" w:rsidRPr="00A43CBF">
        <w:rPr>
          <w:color w:val="000000"/>
          <w:sz w:val="28"/>
          <w:szCs w:val="28"/>
          <w:lang w:bidi="ru-RU"/>
        </w:rPr>
        <w:t xml:space="preserve"> </w:t>
      </w:r>
      <w:r w:rsidR="002C65FD">
        <w:rPr>
          <w:color w:val="000000"/>
          <w:sz w:val="28"/>
          <w:szCs w:val="28"/>
          <w:lang w:bidi="ru-RU"/>
        </w:rPr>
        <w:t xml:space="preserve">   </w:t>
      </w:r>
      <w:r w:rsidR="000206D0" w:rsidRPr="00A43CBF">
        <w:rPr>
          <w:color w:val="000000"/>
          <w:sz w:val="28"/>
          <w:szCs w:val="28"/>
          <w:lang w:bidi="ru-RU"/>
        </w:rPr>
        <w:t xml:space="preserve"> </w:t>
      </w:r>
      <w:r w:rsidR="00627E97" w:rsidRPr="00A43CBF">
        <w:rPr>
          <w:color w:val="000000"/>
          <w:sz w:val="28"/>
          <w:szCs w:val="28"/>
          <w:lang w:bidi="ru-RU"/>
        </w:rPr>
        <w:t>В.А. Капитонов</w:t>
      </w:r>
    </w:p>
    <w:p w:rsidR="00FB5084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107B78" w:rsidRPr="00A43CBF" w:rsidRDefault="00107B78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E376FD" w:rsidRPr="00A43CBF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A43CBF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0206D0" w:rsidRPr="00A43CBF">
        <w:rPr>
          <w:color w:val="000000"/>
          <w:sz w:val="28"/>
          <w:szCs w:val="28"/>
          <w:lang w:bidi="ru-RU"/>
        </w:rPr>
        <w:t xml:space="preserve">   </w:t>
      </w:r>
      <w:r w:rsidR="002816F7" w:rsidRPr="00A43CBF">
        <w:rPr>
          <w:color w:val="000000"/>
          <w:sz w:val="28"/>
          <w:szCs w:val="28"/>
          <w:lang w:bidi="ru-RU"/>
        </w:rPr>
        <w:t xml:space="preserve"> </w:t>
      </w:r>
      <w:r w:rsidR="00FF5EB1">
        <w:rPr>
          <w:color w:val="000000"/>
          <w:sz w:val="28"/>
          <w:szCs w:val="28"/>
          <w:lang w:bidi="ru-RU"/>
        </w:rPr>
        <w:t xml:space="preserve"> </w:t>
      </w:r>
      <w:bookmarkStart w:id="4" w:name="_GoBack"/>
      <w:bookmarkEnd w:id="4"/>
      <w:r w:rsidR="00D02B0F" w:rsidRPr="00A43CBF">
        <w:rPr>
          <w:color w:val="000000"/>
          <w:sz w:val="28"/>
          <w:szCs w:val="28"/>
          <w:lang w:bidi="ru-RU"/>
        </w:rPr>
        <w:t>Н.В. Толмачева</w:t>
      </w:r>
    </w:p>
    <w:sectPr w:rsidR="00E376FD" w:rsidRPr="00A43CBF" w:rsidSect="00DA74D1">
      <w:pgSz w:w="11906" w:h="16838"/>
      <w:pgMar w:top="1418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DD" w:rsidRDefault="00F35BDD" w:rsidP="0093348E">
      <w:r>
        <w:separator/>
      </w:r>
    </w:p>
  </w:endnote>
  <w:endnote w:type="continuationSeparator" w:id="0">
    <w:p w:rsidR="00F35BDD" w:rsidRDefault="00F35BDD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DD" w:rsidRDefault="00F35BDD" w:rsidP="0093348E">
      <w:r>
        <w:separator/>
      </w:r>
    </w:p>
  </w:footnote>
  <w:footnote w:type="continuationSeparator" w:id="0">
    <w:p w:rsidR="00F35BDD" w:rsidRDefault="00F35BDD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3C70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66DF"/>
    <w:rsid w:val="001020FF"/>
    <w:rsid w:val="00102A57"/>
    <w:rsid w:val="001047FB"/>
    <w:rsid w:val="001054CB"/>
    <w:rsid w:val="00105844"/>
    <w:rsid w:val="00107B78"/>
    <w:rsid w:val="0011153B"/>
    <w:rsid w:val="001164AF"/>
    <w:rsid w:val="00127E48"/>
    <w:rsid w:val="00131E98"/>
    <w:rsid w:val="0013308F"/>
    <w:rsid w:val="00141B80"/>
    <w:rsid w:val="001436DC"/>
    <w:rsid w:val="00143924"/>
    <w:rsid w:val="001462DB"/>
    <w:rsid w:val="0015492C"/>
    <w:rsid w:val="001549A2"/>
    <w:rsid w:val="0017224B"/>
    <w:rsid w:val="00175586"/>
    <w:rsid w:val="00175A78"/>
    <w:rsid w:val="00182236"/>
    <w:rsid w:val="001827A4"/>
    <w:rsid w:val="00192CA7"/>
    <w:rsid w:val="00194EBD"/>
    <w:rsid w:val="001A7B55"/>
    <w:rsid w:val="001B1949"/>
    <w:rsid w:val="001B5D44"/>
    <w:rsid w:val="001C78C0"/>
    <w:rsid w:val="001D463D"/>
    <w:rsid w:val="001D567A"/>
    <w:rsid w:val="001D62FF"/>
    <w:rsid w:val="001D6D20"/>
    <w:rsid w:val="001E2958"/>
    <w:rsid w:val="001E3E3E"/>
    <w:rsid w:val="001E56C3"/>
    <w:rsid w:val="001E7C05"/>
    <w:rsid w:val="001F2D48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90CF0"/>
    <w:rsid w:val="00292D96"/>
    <w:rsid w:val="00294C93"/>
    <w:rsid w:val="002958BE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213CC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A59"/>
    <w:rsid w:val="003F726A"/>
    <w:rsid w:val="004037EF"/>
    <w:rsid w:val="00413611"/>
    <w:rsid w:val="004153DB"/>
    <w:rsid w:val="00422D53"/>
    <w:rsid w:val="004241B7"/>
    <w:rsid w:val="004256E2"/>
    <w:rsid w:val="00425CF9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7077"/>
    <w:rsid w:val="0054221F"/>
    <w:rsid w:val="0054280E"/>
    <w:rsid w:val="00542A01"/>
    <w:rsid w:val="005474CB"/>
    <w:rsid w:val="00550431"/>
    <w:rsid w:val="00551D44"/>
    <w:rsid w:val="005576CD"/>
    <w:rsid w:val="005607FD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1F37"/>
    <w:rsid w:val="006667FC"/>
    <w:rsid w:val="006669A5"/>
    <w:rsid w:val="00667DBF"/>
    <w:rsid w:val="00672051"/>
    <w:rsid w:val="00672DFE"/>
    <w:rsid w:val="0067646B"/>
    <w:rsid w:val="00686BB9"/>
    <w:rsid w:val="00693C0A"/>
    <w:rsid w:val="00695006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3461"/>
    <w:rsid w:val="00794593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2288"/>
    <w:rsid w:val="00863365"/>
    <w:rsid w:val="00866A25"/>
    <w:rsid w:val="0087272C"/>
    <w:rsid w:val="00875206"/>
    <w:rsid w:val="00875A46"/>
    <w:rsid w:val="0087783A"/>
    <w:rsid w:val="00891704"/>
    <w:rsid w:val="00891D1F"/>
    <w:rsid w:val="00895ACE"/>
    <w:rsid w:val="008A75BC"/>
    <w:rsid w:val="008B110A"/>
    <w:rsid w:val="008B2253"/>
    <w:rsid w:val="008B26DA"/>
    <w:rsid w:val="008C2C65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13CA3"/>
    <w:rsid w:val="009148B1"/>
    <w:rsid w:val="00920474"/>
    <w:rsid w:val="00920493"/>
    <w:rsid w:val="00922F74"/>
    <w:rsid w:val="00925F5F"/>
    <w:rsid w:val="00932155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100B"/>
    <w:rsid w:val="00976954"/>
    <w:rsid w:val="00982EDB"/>
    <w:rsid w:val="009962CD"/>
    <w:rsid w:val="00996959"/>
    <w:rsid w:val="009A28C5"/>
    <w:rsid w:val="009A7431"/>
    <w:rsid w:val="009B6750"/>
    <w:rsid w:val="009C209D"/>
    <w:rsid w:val="009D3B35"/>
    <w:rsid w:val="009D4556"/>
    <w:rsid w:val="009D5F91"/>
    <w:rsid w:val="009E06AD"/>
    <w:rsid w:val="009E0976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47AB"/>
    <w:rsid w:val="00A07689"/>
    <w:rsid w:val="00A1214B"/>
    <w:rsid w:val="00A125A4"/>
    <w:rsid w:val="00A1766B"/>
    <w:rsid w:val="00A24B81"/>
    <w:rsid w:val="00A3703B"/>
    <w:rsid w:val="00A37164"/>
    <w:rsid w:val="00A4037B"/>
    <w:rsid w:val="00A4148D"/>
    <w:rsid w:val="00A43CBF"/>
    <w:rsid w:val="00A44A7D"/>
    <w:rsid w:val="00A45480"/>
    <w:rsid w:val="00A55E7F"/>
    <w:rsid w:val="00A663E7"/>
    <w:rsid w:val="00A7071C"/>
    <w:rsid w:val="00A720F0"/>
    <w:rsid w:val="00A721DA"/>
    <w:rsid w:val="00A761A1"/>
    <w:rsid w:val="00A76D66"/>
    <w:rsid w:val="00A846C8"/>
    <w:rsid w:val="00A90E75"/>
    <w:rsid w:val="00A92BA7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1A3"/>
    <w:rsid w:val="00B419C6"/>
    <w:rsid w:val="00B42667"/>
    <w:rsid w:val="00B45BA7"/>
    <w:rsid w:val="00B45E38"/>
    <w:rsid w:val="00B466E0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5EED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0620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3768"/>
    <w:rsid w:val="00CB1652"/>
    <w:rsid w:val="00CB1CDF"/>
    <w:rsid w:val="00CB7AA8"/>
    <w:rsid w:val="00CC4D53"/>
    <w:rsid w:val="00CD07D3"/>
    <w:rsid w:val="00CD0E07"/>
    <w:rsid w:val="00CD0E19"/>
    <w:rsid w:val="00CD136A"/>
    <w:rsid w:val="00CD676C"/>
    <w:rsid w:val="00CD7EF9"/>
    <w:rsid w:val="00CE1F5F"/>
    <w:rsid w:val="00CE2165"/>
    <w:rsid w:val="00CE4518"/>
    <w:rsid w:val="00CE496F"/>
    <w:rsid w:val="00CF6A66"/>
    <w:rsid w:val="00D02B0F"/>
    <w:rsid w:val="00D035E0"/>
    <w:rsid w:val="00D0704C"/>
    <w:rsid w:val="00D1002B"/>
    <w:rsid w:val="00D12DF6"/>
    <w:rsid w:val="00D2426A"/>
    <w:rsid w:val="00D25D04"/>
    <w:rsid w:val="00D26E40"/>
    <w:rsid w:val="00D27357"/>
    <w:rsid w:val="00D300B3"/>
    <w:rsid w:val="00D37265"/>
    <w:rsid w:val="00D3735D"/>
    <w:rsid w:val="00D42874"/>
    <w:rsid w:val="00D46844"/>
    <w:rsid w:val="00D55BD1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7C3F"/>
    <w:rsid w:val="00DD7C55"/>
    <w:rsid w:val="00DE2A90"/>
    <w:rsid w:val="00DE3C4E"/>
    <w:rsid w:val="00DE4D82"/>
    <w:rsid w:val="00DF0B75"/>
    <w:rsid w:val="00DF3CC2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7E93"/>
    <w:rsid w:val="00E76628"/>
    <w:rsid w:val="00E80972"/>
    <w:rsid w:val="00E81689"/>
    <w:rsid w:val="00E82A41"/>
    <w:rsid w:val="00E82D5B"/>
    <w:rsid w:val="00E845DA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B0F47"/>
    <w:rsid w:val="00EB188F"/>
    <w:rsid w:val="00EB2C25"/>
    <w:rsid w:val="00EB3E26"/>
    <w:rsid w:val="00EB4D17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03F91"/>
    <w:rsid w:val="00F065C4"/>
    <w:rsid w:val="00F12BD9"/>
    <w:rsid w:val="00F14920"/>
    <w:rsid w:val="00F17284"/>
    <w:rsid w:val="00F17865"/>
    <w:rsid w:val="00F21F40"/>
    <w:rsid w:val="00F3088E"/>
    <w:rsid w:val="00F32296"/>
    <w:rsid w:val="00F325F3"/>
    <w:rsid w:val="00F35BDD"/>
    <w:rsid w:val="00F3700C"/>
    <w:rsid w:val="00F40190"/>
    <w:rsid w:val="00F4075C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0FCE6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E62C-170C-465A-9D9B-9652B619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572</cp:revision>
  <cp:lastPrinted>2021-06-28T12:52:00Z</cp:lastPrinted>
  <dcterms:created xsi:type="dcterms:W3CDTF">2019-10-29T11:42:00Z</dcterms:created>
  <dcterms:modified xsi:type="dcterms:W3CDTF">2021-08-13T13:18:00Z</dcterms:modified>
</cp:coreProperties>
</file>