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85" w:rsidRPr="00A25485" w:rsidRDefault="00A25485" w:rsidP="00A254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</w:rPr>
      </w:pPr>
      <w:r w:rsidRPr="00A25485">
        <w:rPr>
          <w:rFonts w:ascii="Times New Roman" w:hAnsi="Times New Roman" w:cs="Times New Roman"/>
          <w:sz w:val="24"/>
        </w:rPr>
        <w:t>Постановление Правительства РФ от 21.01.2004 N 24 (ред. от 18.05.2022) "Об утверждении стандартов раскрытия информации субъектами оптового и розничных рынков электрической энергии"</w:t>
      </w:r>
    </w:p>
    <w:p w:rsidR="00A25485" w:rsidRPr="00A25485" w:rsidRDefault="00A25485" w:rsidP="00A25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A25485" w:rsidRPr="00A25485" w:rsidRDefault="00A25485" w:rsidP="00A25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25485">
        <w:rPr>
          <w:rFonts w:ascii="Times New Roman" w:hAnsi="Times New Roman" w:cs="Times New Roman"/>
          <w:sz w:val="24"/>
        </w:rPr>
        <w:t xml:space="preserve">Информация, указанная в </w:t>
      </w:r>
      <w:hyperlink r:id="rId4" w:history="1">
        <w:r w:rsidRPr="00A25485">
          <w:rPr>
            <w:rFonts w:ascii="Times New Roman" w:hAnsi="Times New Roman" w:cs="Times New Roman"/>
            <w:color w:val="0000FF"/>
            <w:sz w:val="24"/>
          </w:rPr>
          <w:t>подпункте "д" пункта 45</w:t>
        </w:r>
      </w:hyperlink>
      <w:r w:rsidRPr="00A25485">
        <w:rPr>
          <w:rFonts w:ascii="Times New Roman" w:hAnsi="Times New Roman" w:cs="Times New Roman"/>
          <w:sz w:val="24"/>
        </w:rPr>
        <w:t xml:space="preserve"> настоящего документа, предоставляется системному оператору и субъекту оперативно-диспетчерского управления в течение 7 дней со дня поступления соответствующего письменного запроса.</w:t>
      </w:r>
    </w:p>
    <w:p w:rsidR="006F2DF6" w:rsidRPr="00A25485" w:rsidRDefault="006F2DF6" w:rsidP="00A25485">
      <w:bookmarkStart w:id="0" w:name="_GoBack"/>
      <w:bookmarkEnd w:id="0"/>
    </w:p>
    <w:sectPr w:rsidR="006F2DF6" w:rsidRPr="00A25485" w:rsidSect="00D6075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E2"/>
    <w:rsid w:val="006F2DF6"/>
    <w:rsid w:val="00A25485"/>
    <w:rsid w:val="00E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EE2C"/>
  <w15:chartTrackingRefBased/>
  <w15:docId w15:val="{2D27624F-F355-463A-96BE-5D97E3A1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662DB1CA386FF7E1B2405EAA3E309F7C74C09E220E872B8D99D949627275C6E03FE2ACACF0488E4AC653FC730C424FFAF3F6D0A7105jFK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Шидаков Алибек Магометович</dc:creator>
  <cp:keywords/>
  <dc:description/>
  <cp:lastModifiedBy>Шидаков Алибек Магометович</cp:lastModifiedBy>
  <cp:revision>2</cp:revision>
  <dcterms:created xsi:type="dcterms:W3CDTF">2022-10-24T14:10:00Z</dcterms:created>
  <dcterms:modified xsi:type="dcterms:W3CDTF">2022-10-24T14:17:00Z</dcterms:modified>
</cp:coreProperties>
</file>