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  <w:bookmarkStart w:id="0" w:name="bookmark1"/>
    </w:p>
    <w:p w:rsidR="00AF5590" w:rsidRDefault="002B7C22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7.8pt;margin-top:-50.8pt;width:473.6pt;height:196.4pt;z-index:-251658752">
            <v:imagedata r:id="rId8" o:title=""/>
          </v:shape>
          <o:OLEObject Type="Embed" ProgID="CorelDRAW.Graphic.11" ShapeID="_x0000_s1031" DrawAspect="Content" ObjectID="_1617608397" r:id="rId9"/>
        </w:pict>
      </w: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C9363F" w:rsidRDefault="00C9363F" w:rsidP="00F54F93">
      <w:pPr>
        <w:pStyle w:val="20"/>
        <w:keepNext/>
        <w:keepLines/>
        <w:shd w:val="clear" w:color="auto" w:fill="auto"/>
        <w:spacing w:before="0" w:after="0" w:line="240" w:lineRule="auto"/>
      </w:pPr>
    </w:p>
    <w:p w:rsidR="00D73360" w:rsidRPr="008F13CD" w:rsidRDefault="00954E9E" w:rsidP="00F54F93">
      <w:pPr>
        <w:pStyle w:val="20"/>
        <w:keepNext/>
        <w:keepLines/>
        <w:shd w:val="clear" w:color="auto" w:fill="auto"/>
        <w:spacing w:before="0" w:after="0" w:line="240" w:lineRule="auto"/>
      </w:pPr>
      <w:r w:rsidRPr="008F13CD">
        <w:t>ПРОТОКОЛ №14</w:t>
      </w:r>
      <w:bookmarkEnd w:id="0"/>
      <w:r w:rsidR="008F13CD" w:rsidRPr="008F13CD">
        <w:t>6</w:t>
      </w:r>
    </w:p>
    <w:p w:rsidR="00D73360" w:rsidRPr="008F13CD" w:rsidRDefault="00954E9E" w:rsidP="00F54F93">
      <w:pPr>
        <w:pStyle w:val="20"/>
        <w:keepNext/>
        <w:keepLines/>
        <w:shd w:val="clear" w:color="auto" w:fill="auto"/>
        <w:spacing w:before="0" w:after="0" w:line="240" w:lineRule="auto"/>
      </w:pPr>
      <w:bookmarkStart w:id="1" w:name="bookmark2"/>
      <w:r w:rsidRPr="008F13CD">
        <w:t>заседания Комитета по стратегии и развитию при Совете директоров</w:t>
      </w:r>
      <w:r w:rsidRPr="008F13CD">
        <w:br/>
        <w:t>ПАО «МРСК Северного Кавказа»</w:t>
      </w:r>
      <w:bookmarkEnd w:id="1"/>
    </w:p>
    <w:p w:rsidR="00073685" w:rsidRPr="008F13CD" w:rsidRDefault="00073685" w:rsidP="00F54F93">
      <w:pPr>
        <w:pStyle w:val="20"/>
        <w:keepNext/>
        <w:keepLines/>
        <w:shd w:val="clear" w:color="auto" w:fill="auto"/>
        <w:spacing w:before="0" w:after="0" w:line="240" w:lineRule="auto"/>
      </w:pPr>
    </w:p>
    <w:p w:rsidR="00D73360" w:rsidRPr="008F13CD" w:rsidRDefault="00954E9E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rPr>
          <w:rStyle w:val="23"/>
        </w:rPr>
        <w:t xml:space="preserve">Место подведения итогов голосования: </w:t>
      </w:r>
      <w:r w:rsidRPr="008F13CD">
        <w:t xml:space="preserve">Ставропольский край, г. Пятигорск, </w:t>
      </w:r>
      <w:r w:rsidR="00666BAA" w:rsidRPr="008F13CD">
        <w:t xml:space="preserve">                                         </w:t>
      </w:r>
      <w:r w:rsidRPr="008F13CD">
        <w:t xml:space="preserve">ул. </w:t>
      </w:r>
      <w:proofErr w:type="gramStart"/>
      <w:r w:rsidRPr="008F13CD">
        <w:t>Подстанционная</w:t>
      </w:r>
      <w:proofErr w:type="gramEnd"/>
      <w:r w:rsidRPr="008F13CD">
        <w:t>, дом 13а.</w:t>
      </w:r>
    </w:p>
    <w:p w:rsidR="00D73360" w:rsidRPr="008F13CD" w:rsidRDefault="00954E9E" w:rsidP="00F54F93">
      <w:pPr>
        <w:pStyle w:val="40"/>
        <w:shd w:val="clear" w:color="auto" w:fill="auto"/>
        <w:spacing w:line="240" w:lineRule="auto"/>
        <w:jc w:val="both"/>
      </w:pPr>
      <w:r w:rsidRPr="008F13CD">
        <w:t xml:space="preserve">Дата проведения заседания: </w:t>
      </w:r>
      <w:r w:rsidR="008F13CD" w:rsidRPr="008F13CD">
        <w:rPr>
          <w:b w:val="0"/>
        </w:rPr>
        <w:t>23</w:t>
      </w:r>
      <w:r w:rsidRPr="008F13CD">
        <w:rPr>
          <w:b w:val="0"/>
        </w:rPr>
        <w:t xml:space="preserve"> </w:t>
      </w:r>
      <w:r w:rsidR="00256CDF" w:rsidRPr="008F13CD">
        <w:rPr>
          <w:b w:val="0"/>
        </w:rPr>
        <w:t>апреля</w:t>
      </w:r>
      <w:r w:rsidRPr="008F13CD">
        <w:rPr>
          <w:rStyle w:val="41"/>
          <w:b/>
        </w:rPr>
        <w:t xml:space="preserve"> </w:t>
      </w:r>
      <w:r w:rsidRPr="008F13CD">
        <w:rPr>
          <w:b w:val="0"/>
        </w:rPr>
        <w:t>201</w:t>
      </w:r>
      <w:r w:rsidR="00DC002F" w:rsidRPr="008F13CD">
        <w:rPr>
          <w:b w:val="0"/>
        </w:rPr>
        <w:t>9</w:t>
      </w:r>
      <w:r w:rsidRPr="008F13CD">
        <w:rPr>
          <w:b w:val="0"/>
        </w:rPr>
        <w:t xml:space="preserve"> </w:t>
      </w:r>
      <w:r w:rsidRPr="008F13CD">
        <w:rPr>
          <w:rStyle w:val="41"/>
        </w:rPr>
        <w:t>года.</w:t>
      </w:r>
    </w:p>
    <w:p w:rsidR="00D73360" w:rsidRPr="008F13CD" w:rsidRDefault="00954E9E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rPr>
          <w:rStyle w:val="23"/>
        </w:rPr>
        <w:t xml:space="preserve">Форма проведения заседания: </w:t>
      </w:r>
      <w:r w:rsidRPr="008F13CD">
        <w:t>заочное голосование (опросным путем).</w:t>
      </w:r>
    </w:p>
    <w:p w:rsidR="00D73360" w:rsidRPr="008F13CD" w:rsidRDefault="00954E9E" w:rsidP="00F54F93">
      <w:pPr>
        <w:pStyle w:val="40"/>
        <w:shd w:val="clear" w:color="auto" w:fill="auto"/>
        <w:spacing w:line="240" w:lineRule="auto"/>
        <w:jc w:val="both"/>
        <w:rPr>
          <w:rStyle w:val="41"/>
        </w:rPr>
      </w:pPr>
      <w:r w:rsidRPr="008F13CD">
        <w:t xml:space="preserve">Дата составления протокола: </w:t>
      </w:r>
      <w:r w:rsidR="008F13CD" w:rsidRPr="008F13CD">
        <w:rPr>
          <w:b w:val="0"/>
        </w:rPr>
        <w:t>24</w:t>
      </w:r>
      <w:r w:rsidRPr="008F13CD">
        <w:rPr>
          <w:b w:val="0"/>
        </w:rPr>
        <w:t xml:space="preserve"> </w:t>
      </w:r>
      <w:r w:rsidR="00256CDF" w:rsidRPr="008F13CD">
        <w:rPr>
          <w:b w:val="0"/>
        </w:rPr>
        <w:t>апреля</w:t>
      </w:r>
      <w:r w:rsidRPr="008F13CD">
        <w:rPr>
          <w:rStyle w:val="41"/>
          <w:b/>
        </w:rPr>
        <w:t xml:space="preserve"> </w:t>
      </w:r>
      <w:r w:rsidRPr="008F13CD">
        <w:rPr>
          <w:b w:val="0"/>
        </w:rPr>
        <w:t>201</w:t>
      </w:r>
      <w:r w:rsidR="00DC002F" w:rsidRPr="008F13CD">
        <w:rPr>
          <w:b w:val="0"/>
        </w:rPr>
        <w:t>9</w:t>
      </w:r>
      <w:r w:rsidRPr="008F13CD">
        <w:rPr>
          <w:b w:val="0"/>
        </w:rPr>
        <w:t xml:space="preserve"> </w:t>
      </w:r>
      <w:r w:rsidRPr="008F13CD">
        <w:rPr>
          <w:rStyle w:val="41"/>
        </w:rPr>
        <w:t>года.</w:t>
      </w:r>
    </w:p>
    <w:p w:rsidR="00256CDF" w:rsidRPr="008F13CD" w:rsidRDefault="00256CDF" w:rsidP="00F54F93">
      <w:pPr>
        <w:pStyle w:val="40"/>
        <w:shd w:val="clear" w:color="auto" w:fill="auto"/>
        <w:spacing w:line="240" w:lineRule="auto"/>
        <w:jc w:val="both"/>
      </w:pPr>
    </w:p>
    <w:p w:rsidR="00D73360" w:rsidRPr="008F13CD" w:rsidRDefault="00256CDF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t>Общее количество членов Комитета составляет</w:t>
      </w:r>
      <w:r w:rsidR="00954E9E" w:rsidRPr="008F13CD">
        <w:t xml:space="preserve"> 7</w:t>
      </w:r>
      <w:r w:rsidRPr="008F13CD">
        <w:t xml:space="preserve"> (семь)</w:t>
      </w:r>
      <w:r w:rsidR="00954E9E" w:rsidRPr="008F13CD">
        <w:t xml:space="preserve"> человек.</w:t>
      </w:r>
    </w:p>
    <w:p w:rsidR="00D73360" w:rsidRPr="008F13CD" w:rsidRDefault="00954E9E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t>В заочном</w:t>
      </w:r>
      <w:r w:rsidR="00F54F93" w:rsidRPr="008F13CD">
        <w:t xml:space="preserve"> заседании</w:t>
      </w:r>
      <w:r w:rsidRPr="008F13CD">
        <w:t xml:space="preserve"> </w:t>
      </w:r>
      <w:r w:rsidR="00F54F93" w:rsidRPr="008F13CD">
        <w:t>принимали</w:t>
      </w:r>
      <w:r w:rsidRPr="008F13CD">
        <w:t xml:space="preserve"> участие Домнич В.А., </w:t>
      </w:r>
      <w:proofErr w:type="spellStart"/>
      <w:r w:rsidR="00C9363F" w:rsidRPr="008F13CD">
        <w:t>Кильчуков</w:t>
      </w:r>
      <w:proofErr w:type="spellEnd"/>
      <w:r w:rsidR="00C9363F" w:rsidRPr="008F13CD">
        <w:t xml:space="preserve"> А.И., </w:t>
      </w:r>
      <w:r w:rsidRPr="008F13CD">
        <w:t>Лаврова М.А.,</w:t>
      </w:r>
      <w:r w:rsidR="00F54F93" w:rsidRPr="008F13CD">
        <w:t xml:space="preserve"> </w:t>
      </w:r>
      <w:r w:rsidR="00666BAA" w:rsidRPr="008F13CD">
        <w:t xml:space="preserve">               </w:t>
      </w:r>
      <w:r w:rsidR="008F13CD">
        <w:t>Раков А.Ю.</w:t>
      </w:r>
    </w:p>
    <w:p w:rsidR="00D73360" w:rsidRPr="008F13CD" w:rsidRDefault="00954E9E" w:rsidP="00F54F93">
      <w:pPr>
        <w:pStyle w:val="40"/>
        <w:shd w:val="clear" w:color="auto" w:fill="auto"/>
        <w:spacing w:line="240" w:lineRule="auto"/>
        <w:jc w:val="both"/>
      </w:pPr>
      <w:r w:rsidRPr="008F13CD">
        <w:t>Кворум имеется.</w:t>
      </w:r>
    </w:p>
    <w:p w:rsidR="00073685" w:rsidRPr="008F13CD" w:rsidRDefault="00073685" w:rsidP="00F54F93">
      <w:pPr>
        <w:pStyle w:val="20"/>
        <w:keepNext/>
        <w:keepLines/>
        <w:shd w:val="clear" w:color="auto" w:fill="auto"/>
        <w:spacing w:before="0" w:after="0" w:line="240" w:lineRule="auto"/>
        <w:jc w:val="both"/>
      </w:pPr>
      <w:bookmarkStart w:id="2" w:name="bookmark3"/>
    </w:p>
    <w:p w:rsidR="00D73360" w:rsidRDefault="00954E9E" w:rsidP="00F54F93">
      <w:pPr>
        <w:pStyle w:val="20"/>
        <w:keepNext/>
        <w:keepLines/>
        <w:shd w:val="clear" w:color="auto" w:fill="auto"/>
        <w:spacing w:before="0" w:after="0" w:line="240" w:lineRule="auto"/>
      </w:pPr>
      <w:r w:rsidRPr="008F13CD">
        <w:t>ПОВЕСТКА ДНЯ:</w:t>
      </w:r>
      <w:bookmarkEnd w:id="2"/>
    </w:p>
    <w:p w:rsidR="00E52156" w:rsidRPr="008F13CD" w:rsidRDefault="00E52156" w:rsidP="00F54F93">
      <w:pPr>
        <w:pStyle w:val="20"/>
        <w:keepNext/>
        <w:keepLines/>
        <w:shd w:val="clear" w:color="auto" w:fill="auto"/>
        <w:spacing w:before="0" w:after="0" w:line="240" w:lineRule="auto"/>
      </w:pPr>
    </w:p>
    <w:p w:rsidR="008F13CD" w:rsidRPr="008F13CD" w:rsidRDefault="008F13CD" w:rsidP="008F13CD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3" w:name="bookmark4"/>
      <w:r w:rsidRPr="008F13CD">
        <w:rPr>
          <w:rFonts w:ascii="Times New Roman" w:eastAsia="Times New Roman" w:hAnsi="Times New Roman" w:cs="Times New Roman"/>
          <w:bCs/>
          <w:color w:val="auto"/>
        </w:rPr>
        <w:t>О рекомендациях Совету директоров ПАО «МРСК Северного Кавказа» по вопросу «О рассмотрении отчета об управлении ключевыми операционными рисками в 2018 году».</w:t>
      </w:r>
    </w:p>
    <w:p w:rsidR="0031324F" w:rsidRPr="008F13CD" w:rsidRDefault="0031324F" w:rsidP="00F54F93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F5590" w:rsidRPr="008F13CD" w:rsidRDefault="00954E9E" w:rsidP="00F54F93">
      <w:pPr>
        <w:pStyle w:val="20"/>
        <w:keepNext/>
        <w:keepLines/>
        <w:shd w:val="clear" w:color="auto" w:fill="auto"/>
        <w:spacing w:before="0" w:after="0" w:line="240" w:lineRule="auto"/>
      </w:pPr>
      <w:r w:rsidRPr="008F13CD">
        <w:t xml:space="preserve">ИТОГИ ГОЛОСОВАНИЯ И </w:t>
      </w:r>
      <w:r w:rsidR="00450591" w:rsidRPr="008F13CD">
        <w:t>РЕШЕНИ</w:t>
      </w:r>
      <w:r w:rsidR="00F54F93" w:rsidRPr="008F13CD">
        <w:t>Е</w:t>
      </w:r>
      <w:r w:rsidRPr="008F13CD">
        <w:t xml:space="preserve">, </w:t>
      </w:r>
      <w:r w:rsidR="00450591" w:rsidRPr="008F13CD">
        <w:t>ПРИНЯТ</w:t>
      </w:r>
      <w:r w:rsidR="00F54F93" w:rsidRPr="008F13CD">
        <w:t>ОЕ</w:t>
      </w:r>
    </w:p>
    <w:p w:rsidR="00D73360" w:rsidRPr="008F13CD" w:rsidRDefault="00954E9E" w:rsidP="00F54F93">
      <w:pPr>
        <w:pStyle w:val="20"/>
        <w:keepNext/>
        <w:keepLines/>
        <w:shd w:val="clear" w:color="auto" w:fill="auto"/>
        <w:spacing w:before="0" w:after="0" w:line="240" w:lineRule="auto"/>
      </w:pPr>
      <w:r w:rsidRPr="008F13CD">
        <w:t>ПО ВОПРОС</w:t>
      </w:r>
      <w:bookmarkStart w:id="4" w:name="bookmark5"/>
      <w:bookmarkEnd w:id="3"/>
      <w:r w:rsidR="00F54F93" w:rsidRPr="008F13CD">
        <w:t>У</w:t>
      </w:r>
      <w:r w:rsidR="00AF5590" w:rsidRPr="008F13CD">
        <w:t xml:space="preserve"> </w:t>
      </w:r>
      <w:r w:rsidRPr="008F13CD">
        <w:t>ПОВЕСТКИ ДНЯ:</w:t>
      </w:r>
      <w:bookmarkEnd w:id="4"/>
    </w:p>
    <w:p w:rsidR="00AF5590" w:rsidRPr="008F13CD" w:rsidRDefault="00AF5590" w:rsidP="00F54F93">
      <w:pPr>
        <w:pStyle w:val="20"/>
        <w:keepNext/>
        <w:keepLines/>
        <w:shd w:val="clear" w:color="auto" w:fill="auto"/>
        <w:spacing w:before="0" w:after="0" w:line="240" w:lineRule="auto"/>
        <w:jc w:val="both"/>
      </w:pPr>
    </w:p>
    <w:p w:rsidR="008F13CD" w:rsidRPr="008F13CD" w:rsidRDefault="008F13CD" w:rsidP="008F13CD">
      <w:pPr>
        <w:tabs>
          <w:tab w:val="left" w:pos="28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F13CD">
        <w:rPr>
          <w:rFonts w:ascii="Times New Roman" w:eastAsia="Times New Roman" w:hAnsi="Times New Roman" w:cs="Times New Roman"/>
          <w:b/>
          <w:color w:val="auto"/>
          <w:lang w:bidi="ar-SA"/>
        </w:rPr>
        <w:t>Вопрос №1:</w:t>
      </w:r>
      <w:r w:rsidRPr="008F13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F13CD">
        <w:rPr>
          <w:rFonts w:ascii="Times New Roman" w:eastAsia="Times New Roman" w:hAnsi="Times New Roman" w:cs="Times New Roman"/>
          <w:color w:val="auto"/>
        </w:rPr>
        <w:t>О рекомендациях Совету директоров ПАО «МРСК Северного Кавказа» по вопросу «О рассмотрении отчета об управлении ключевыми операционными рисками в 2018 году»</w:t>
      </w:r>
      <w:r w:rsidRPr="008F13C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F13CD" w:rsidRPr="008F13CD" w:rsidRDefault="008F13CD" w:rsidP="008F13CD">
      <w:pPr>
        <w:tabs>
          <w:tab w:val="left" w:pos="28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F13CD">
        <w:rPr>
          <w:rFonts w:ascii="Times New Roman" w:eastAsia="Times New Roman" w:hAnsi="Times New Roman" w:cs="Times New Roman"/>
          <w:b/>
          <w:color w:val="auto"/>
          <w:lang w:bidi="ar-SA"/>
        </w:rPr>
        <w:t>Решение:</w:t>
      </w:r>
    </w:p>
    <w:p w:rsidR="008F13CD" w:rsidRPr="008F13CD" w:rsidRDefault="008F13CD" w:rsidP="008F13CD">
      <w:pPr>
        <w:tabs>
          <w:tab w:val="left" w:pos="28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F13CD">
        <w:rPr>
          <w:rFonts w:ascii="Times New Roman" w:eastAsia="Times New Roman" w:hAnsi="Times New Roman" w:cs="Times New Roman"/>
          <w:color w:val="auto"/>
        </w:rPr>
        <w:t>Рекомендовать Совету директоров ПАО «МРСК Северного Кавказа» принять к сведению отчёт об управлении ключевыми операционными рисками в 2018 году согласно приложению № 1 к настоящему решению Комитета.</w:t>
      </w:r>
    </w:p>
    <w:p w:rsidR="00DC002F" w:rsidRPr="008F13CD" w:rsidRDefault="00DC002F" w:rsidP="00F54F93">
      <w:pPr>
        <w:tabs>
          <w:tab w:val="left" w:pos="2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F13CD" w:rsidRDefault="00954E9E" w:rsidP="00666BAA">
      <w:pPr>
        <w:pStyle w:val="22"/>
        <w:shd w:val="clear" w:color="auto" w:fill="auto"/>
        <w:spacing w:before="0" w:line="240" w:lineRule="auto"/>
        <w:jc w:val="both"/>
        <w:rPr>
          <w:b/>
        </w:rPr>
      </w:pPr>
      <w:r w:rsidRPr="008F13CD">
        <w:rPr>
          <w:rStyle w:val="23"/>
        </w:rPr>
        <w:t xml:space="preserve">Голосовали «ЗА»: </w:t>
      </w:r>
      <w:r w:rsidR="008F13CD" w:rsidRPr="008F13CD">
        <w:t xml:space="preserve">Домнич В.А., </w:t>
      </w:r>
      <w:proofErr w:type="spellStart"/>
      <w:r w:rsidR="008F13CD" w:rsidRPr="008F13CD">
        <w:t>Кильчуков</w:t>
      </w:r>
      <w:proofErr w:type="spellEnd"/>
      <w:r w:rsidR="008F13CD" w:rsidRPr="008F13CD">
        <w:t xml:space="preserve"> А.И., Лаврова М.А., </w:t>
      </w:r>
      <w:r w:rsidR="008F13CD">
        <w:t>Раков А.Ю.</w:t>
      </w:r>
      <w:r w:rsidR="008F13CD" w:rsidRPr="008F13CD">
        <w:rPr>
          <w:b/>
        </w:rPr>
        <w:t xml:space="preserve"> </w:t>
      </w:r>
    </w:p>
    <w:p w:rsidR="00D73360" w:rsidRPr="008F13CD" w:rsidRDefault="00954E9E" w:rsidP="00666BAA">
      <w:pPr>
        <w:pStyle w:val="22"/>
        <w:shd w:val="clear" w:color="auto" w:fill="auto"/>
        <w:spacing w:before="0" w:line="240" w:lineRule="auto"/>
        <w:jc w:val="both"/>
      </w:pPr>
      <w:r w:rsidRPr="008F13CD">
        <w:rPr>
          <w:b/>
        </w:rPr>
        <w:t xml:space="preserve">«ПРОТИВ»: </w:t>
      </w:r>
      <w:r w:rsidR="0031316E" w:rsidRPr="008F13CD">
        <w:rPr>
          <w:rStyle w:val="41"/>
          <w:b w:val="0"/>
        </w:rPr>
        <w:t>нет</w:t>
      </w:r>
      <w:r w:rsidR="00E52156">
        <w:rPr>
          <w:rStyle w:val="41"/>
          <w:b w:val="0"/>
        </w:rPr>
        <w:t>.</w:t>
      </w:r>
    </w:p>
    <w:p w:rsidR="00D73360" w:rsidRPr="008F13CD" w:rsidRDefault="00954E9E" w:rsidP="00F54F93">
      <w:pPr>
        <w:pStyle w:val="40"/>
        <w:shd w:val="clear" w:color="auto" w:fill="auto"/>
        <w:spacing w:line="240" w:lineRule="auto"/>
        <w:jc w:val="both"/>
      </w:pPr>
      <w:r w:rsidRPr="008F13CD">
        <w:t xml:space="preserve">«ВОЗДЕРЖАЛСЯ»: </w:t>
      </w:r>
      <w:r w:rsidR="0031316E" w:rsidRPr="008F13CD">
        <w:rPr>
          <w:b w:val="0"/>
        </w:rPr>
        <w:t>нет</w:t>
      </w:r>
      <w:r w:rsidR="00E52156">
        <w:rPr>
          <w:b w:val="0"/>
        </w:rPr>
        <w:t>.</w:t>
      </w:r>
    </w:p>
    <w:p w:rsidR="00D73360" w:rsidRPr="008F13CD" w:rsidRDefault="00AF5590" w:rsidP="00F54F93">
      <w:pPr>
        <w:pStyle w:val="40"/>
        <w:shd w:val="clear" w:color="auto" w:fill="auto"/>
        <w:spacing w:line="240" w:lineRule="auto"/>
        <w:jc w:val="both"/>
      </w:pPr>
      <w:r w:rsidRPr="008F13CD">
        <w:t>Решение принято единогласно</w:t>
      </w:r>
      <w:r w:rsidR="00E52156">
        <w:t>.</w:t>
      </w:r>
    </w:p>
    <w:p w:rsidR="0031316E" w:rsidRPr="008F13CD" w:rsidRDefault="0031316E" w:rsidP="00F54F9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31324F" w:rsidRPr="008F13CD" w:rsidRDefault="0031324F" w:rsidP="00F54F9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ascii="Times New Roman" w:hAnsi="Times New Roman" w:cs="Times New Roman"/>
        </w:rPr>
      </w:pPr>
      <w:r w:rsidRPr="008F13CD">
        <w:rPr>
          <w:rFonts w:ascii="Times New Roman" w:eastAsia="Times New Roman" w:hAnsi="Times New Roman" w:cs="Times New Roman"/>
          <w:b/>
          <w:bCs/>
          <w:iCs/>
        </w:rPr>
        <w:t>Приложение </w:t>
      </w:r>
      <w:r w:rsidRPr="008F13CD">
        <w:rPr>
          <w:rFonts w:ascii="Times New Roman" w:eastAsia="Times New Roman" w:hAnsi="Times New Roman" w:cs="Times New Roman"/>
          <w:bCs/>
          <w:iCs/>
        </w:rPr>
        <w:t>-</w:t>
      </w:r>
      <w:r w:rsidRPr="008F13CD">
        <w:rPr>
          <w:rFonts w:ascii="Times New Roman" w:hAnsi="Times New Roman" w:cs="Times New Roman"/>
        </w:rPr>
        <w:t> </w:t>
      </w:r>
      <w:r w:rsidR="008F13CD">
        <w:rPr>
          <w:rFonts w:ascii="Times New Roman" w:hAnsi="Times New Roman" w:cs="Times New Roman"/>
        </w:rPr>
        <w:t>О</w:t>
      </w:r>
      <w:r w:rsidR="008F13CD" w:rsidRPr="008F13CD">
        <w:rPr>
          <w:rFonts w:ascii="Times New Roman" w:hAnsi="Times New Roman" w:cs="Times New Roman"/>
        </w:rPr>
        <w:t>т</w:t>
      </w:r>
      <w:bookmarkStart w:id="5" w:name="_GoBack"/>
      <w:bookmarkEnd w:id="5"/>
      <w:r w:rsidR="008F13CD" w:rsidRPr="008F13CD">
        <w:rPr>
          <w:rFonts w:ascii="Times New Roman" w:hAnsi="Times New Roman" w:cs="Times New Roman"/>
        </w:rPr>
        <w:t xml:space="preserve">чёт об управлении ключевыми операционными рисками в 2018 году </w:t>
      </w:r>
      <w:r w:rsidR="00666BAA" w:rsidRPr="008F13CD">
        <w:rPr>
          <w:rFonts w:ascii="Times New Roman" w:hAnsi="Times New Roman" w:cs="Times New Roman"/>
        </w:rPr>
        <w:t>*</w:t>
      </w:r>
    </w:p>
    <w:p w:rsidR="0031324F" w:rsidRPr="008F13CD" w:rsidRDefault="0031324F" w:rsidP="00F54F9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ascii="Times New Roman" w:eastAsia="Times New Roman" w:hAnsi="Times New Roman" w:cs="Times New Roman"/>
          <w:b/>
        </w:rPr>
      </w:pPr>
    </w:p>
    <w:p w:rsidR="0031324F" w:rsidRPr="008F13CD" w:rsidRDefault="0031324F" w:rsidP="00F54F9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3CD">
        <w:rPr>
          <w:rFonts w:ascii="Times New Roman" w:hAnsi="Times New Roman" w:cs="Times New Roman"/>
          <w:sz w:val="20"/>
          <w:szCs w:val="20"/>
        </w:rPr>
        <w:t>*-хранится в электронном виде.</w:t>
      </w:r>
    </w:p>
    <w:p w:rsidR="0031324F" w:rsidRPr="008F13CD" w:rsidRDefault="0031324F" w:rsidP="00F54F93">
      <w:pPr>
        <w:pStyle w:val="40"/>
        <w:shd w:val="clear" w:color="auto" w:fill="auto"/>
        <w:spacing w:line="240" w:lineRule="auto"/>
        <w:jc w:val="both"/>
      </w:pPr>
    </w:p>
    <w:p w:rsidR="00073685" w:rsidRPr="008F13CD" w:rsidRDefault="00073685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t xml:space="preserve"> </w:t>
      </w:r>
    </w:p>
    <w:p w:rsidR="00D73360" w:rsidRPr="008F13CD" w:rsidRDefault="00954E9E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t>Председатель Комитета</w:t>
      </w:r>
      <w:r w:rsidR="00073685" w:rsidRPr="008F13CD">
        <w:t xml:space="preserve">                                                                                </w:t>
      </w:r>
      <w:r w:rsidR="00C9363F" w:rsidRPr="008F13CD">
        <w:t xml:space="preserve">                  </w:t>
      </w:r>
      <w:r w:rsidR="00073685" w:rsidRPr="008F13CD">
        <w:t xml:space="preserve">     В.А. Домнич</w:t>
      </w:r>
    </w:p>
    <w:p w:rsidR="00073685" w:rsidRPr="008F13CD" w:rsidRDefault="00073685" w:rsidP="00F54F93">
      <w:pPr>
        <w:pStyle w:val="22"/>
        <w:shd w:val="clear" w:color="auto" w:fill="auto"/>
        <w:spacing w:before="0" w:line="240" w:lineRule="auto"/>
        <w:jc w:val="both"/>
      </w:pPr>
    </w:p>
    <w:p w:rsidR="00073685" w:rsidRPr="008F13CD" w:rsidRDefault="00073685" w:rsidP="00F54F93">
      <w:pPr>
        <w:pStyle w:val="22"/>
        <w:shd w:val="clear" w:color="auto" w:fill="auto"/>
        <w:spacing w:before="0" w:line="240" w:lineRule="auto"/>
        <w:jc w:val="both"/>
      </w:pPr>
    </w:p>
    <w:p w:rsidR="00D73360" w:rsidRPr="008F13CD" w:rsidRDefault="00954E9E" w:rsidP="00F54F93">
      <w:pPr>
        <w:pStyle w:val="22"/>
        <w:shd w:val="clear" w:color="auto" w:fill="auto"/>
        <w:spacing w:before="0" w:line="240" w:lineRule="auto"/>
        <w:jc w:val="both"/>
      </w:pPr>
      <w:r w:rsidRPr="008F13CD">
        <w:t>Секретарь Комитета</w:t>
      </w:r>
      <w:r w:rsidR="00073685" w:rsidRPr="008F13CD">
        <w:t xml:space="preserve">                                                                                   </w:t>
      </w:r>
      <w:r w:rsidR="00C9363F" w:rsidRPr="008F13CD">
        <w:t xml:space="preserve">                         </w:t>
      </w:r>
      <w:r w:rsidR="00073685" w:rsidRPr="008F13CD">
        <w:t xml:space="preserve">   А.В. Рубачев </w:t>
      </w:r>
    </w:p>
    <w:sectPr w:rsidR="00D73360" w:rsidRPr="008F13CD" w:rsidSect="00073685">
      <w:pgSz w:w="11900" w:h="16840"/>
      <w:pgMar w:top="993" w:right="644" w:bottom="709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22" w:rsidRDefault="002B7C22">
      <w:r>
        <w:separator/>
      </w:r>
    </w:p>
  </w:endnote>
  <w:endnote w:type="continuationSeparator" w:id="0">
    <w:p w:rsidR="002B7C22" w:rsidRDefault="002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22" w:rsidRDefault="002B7C22"/>
  </w:footnote>
  <w:footnote w:type="continuationSeparator" w:id="0">
    <w:p w:rsidR="002B7C22" w:rsidRDefault="002B7C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D71"/>
    <w:multiLevelType w:val="hybridMultilevel"/>
    <w:tmpl w:val="FA9CEAFE"/>
    <w:lvl w:ilvl="0" w:tplc="7C5AF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B28AB"/>
    <w:multiLevelType w:val="hybridMultilevel"/>
    <w:tmpl w:val="7396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44D3"/>
    <w:multiLevelType w:val="multilevel"/>
    <w:tmpl w:val="471A3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A5184"/>
    <w:multiLevelType w:val="multilevel"/>
    <w:tmpl w:val="F0244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60"/>
    <w:rsid w:val="00073685"/>
    <w:rsid w:val="0012737B"/>
    <w:rsid w:val="00256CDF"/>
    <w:rsid w:val="002B7C22"/>
    <w:rsid w:val="0031316E"/>
    <w:rsid w:val="0031324F"/>
    <w:rsid w:val="0035347C"/>
    <w:rsid w:val="003C3425"/>
    <w:rsid w:val="003C3F5B"/>
    <w:rsid w:val="00450591"/>
    <w:rsid w:val="0065488C"/>
    <w:rsid w:val="00666BAA"/>
    <w:rsid w:val="00736608"/>
    <w:rsid w:val="008F13CD"/>
    <w:rsid w:val="00954E9E"/>
    <w:rsid w:val="009E770A"/>
    <w:rsid w:val="00AF5590"/>
    <w:rsid w:val="00C9363F"/>
    <w:rsid w:val="00CD4366"/>
    <w:rsid w:val="00D73360"/>
    <w:rsid w:val="00DC002F"/>
    <w:rsid w:val="00DF7B57"/>
    <w:rsid w:val="00E52156"/>
    <w:rsid w:val="00E678A6"/>
    <w:rsid w:val="00F54F93"/>
    <w:rsid w:val="00F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48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91"/>
    <w:rPr>
      <w:rFonts w:ascii="Tahoma" w:hAnsi="Tahoma" w:cs="Tahoma"/>
      <w:color w:val="000000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505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5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591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5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59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48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91"/>
    <w:rPr>
      <w:rFonts w:ascii="Tahoma" w:hAnsi="Tahoma" w:cs="Tahoma"/>
      <w:color w:val="000000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505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5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591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5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59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KM_C454e-20181129161520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KM_C454e-20181129161520</dc:title>
  <dc:creator>Рубачев Алексей Владимирович</dc:creator>
  <cp:lastModifiedBy>Рубачев Алексей Владимирович</cp:lastModifiedBy>
  <cp:revision>30</cp:revision>
  <cp:lastPrinted>2019-04-05T08:12:00Z</cp:lastPrinted>
  <dcterms:created xsi:type="dcterms:W3CDTF">2019-02-01T08:59:00Z</dcterms:created>
  <dcterms:modified xsi:type="dcterms:W3CDTF">2019-04-24T07:54:00Z</dcterms:modified>
</cp:coreProperties>
</file>