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8D598C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8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FE643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F41" w:rsidRDefault="00631F41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D1126B" w:rsidRPr="008D598C" w:rsidRDefault="00D1126B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1374B" w:rsidRPr="003D4F41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6CD0">
        <w:rPr>
          <w:rFonts w:ascii="Times New Roman" w:eastAsia="Times New Roman" w:hAnsi="Times New Roman"/>
          <w:bCs/>
          <w:sz w:val="28"/>
          <w:szCs w:val="28"/>
          <w:lang w:eastAsia="ru-RU"/>
        </w:rPr>
        <w:t>41</w:t>
      </w:r>
      <w:r w:rsidR="008D598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8D598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CD0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8D59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17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86CD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марта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6CD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8D59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C415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марта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Гурьянов Денис Львович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Перец Алексей Юрьевич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3DC">
        <w:rPr>
          <w:rFonts w:ascii="Times New Roman" w:hAnsi="Times New Roman"/>
          <w:sz w:val="28"/>
          <w:szCs w:val="28"/>
        </w:rPr>
        <w:t>Сасин</w:t>
      </w:r>
      <w:proofErr w:type="spellEnd"/>
      <w:r w:rsidRPr="000803DC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DC">
        <w:rPr>
          <w:rFonts w:ascii="Times New Roman" w:hAnsi="Times New Roman"/>
          <w:sz w:val="28"/>
          <w:szCs w:val="28"/>
        </w:rPr>
        <w:t>Сергеева Ольга Андреевна</w:t>
      </w:r>
    </w:p>
    <w:p w:rsidR="00852A0B" w:rsidRPr="003D4F41" w:rsidRDefault="00852A0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BB732A" w:rsidRDefault="00BB732A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3D4F4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3D4F41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B63D37" w:rsidRDefault="008D598C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hAnsi="Times New Roman"/>
          <w:sz w:val="28"/>
          <w:szCs w:val="28"/>
        </w:rPr>
        <w:t xml:space="preserve">Об утверждении Программы «Цифровая трансформация </w:t>
      </w:r>
      <w:r w:rsidR="00B63D37">
        <w:rPr>
          <w:rFonts w:ascii="Times New Roman" w:hAnsi="Times New Roman"/>
          <w:sz w:val="28"/>
          <w:szCs w:val="28"/>
        </w:rPr>
        <w:br/>
      </w:r>
      <w:r w:rsidRPr="00B63D37">
        <w:rPr>
          <w:rFonts w:ascii="Times New Roman" w:hAnsi="Times New Roman"/>
          <w:sz w:val="28"/>
          <w:szCs w:val="28"/>
        </w:rPr>
        <w:t>ПАО «МРСК Северного Кавказа» на 2020-2030 годы»</w:t>
      </w:r>
      <w:r w:rsidR="00784110" w:rsidRPr="00B63D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52" w:rsidRPr="00B63D37" w:rsidRDefault="008D598C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hAnsi="Times New Roman"/>
          <w:sz w:val="28"/>
          <w:szCs w:val="28"/>
        </w:rPr>
        <w:t xml:space="preserve">Об утверждении Программы развития интеллектуального учета </w:t>
      </w:r>
      <w:r w:rsidRPr="00B63D37">
        <w:rPr>
          <w:rFonts w:ascii="Times New Roman" w:hAnsi="Times New Roman"/>
          <w:sz w:val="28"/>
          <w:szCs w:val="28"/>
        </w:rPr>
        <w:br/>
        <w:t>ПАО «МРСК Северного Кавказа» на 2020-2030 годы</w:t>
      </w:r>
      <w:r w:rsidR="009F3B52" w:rsidRPr="00B63D37">
        <w:rPr>
          <w:rFonts w:ascii="Times New Roman" w:hAnsi="Times New Roman"/>
          <w:sz w:val="28"/>
          <w:szCs w:val="28"/>
        </w:rPr>
        <w:t>.</w:t>
      </w:r>
    </w:p>
    <w:p w:rsidR="009F3B52" w:rsidRPr="00B63D37" w:rsidRDefault="008D598C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hAnsi="Times New Roman"/>
          <w:sz w:val="28"/>
          <w:szCs w:val="28"/>
        </w:rPr>
        <w:t>Об утверждении Плана (Программы) снижения потерь электрической энергии в электрических сетях ПАО «МРСК Северного Кавказа» на 2020-2024 год</w:t>
      </w:r>
      <w:r w:rsidR="009F3B52" w:rsidRPr="00B63D37">
        <w:rPr>
          <w:rFonts w:ascii="Times New Roman" w:hAnsi="Times New Roman"/>
          <w:sz w:val="28"/>
          <w:szCs w:val="28"/>
        </w:rPr>
        <w:t>.</w:t>
      </w:r>
    </w:p>
    <w:p w:rsidR="009F3B52" w:rsidRPr="00B63D37" w:rsidRDefault="008D598C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hAnsi="Times New Roman"/>
          <w:sz w:val="28"/>
          <w:szCs w:val="28"/>
        </w:rPr>
        <w:t>О выполнении целевых программ ПАО «МРСК Северного Кавказа» по производственной деятельности за 2018 год</w:t>
      </w:r>
      <w:r w:rsidR="009F3B52" w:rsidRPr="00B63D37">
        <w:rPr>
          <w:rFonts w:ascii="Times New Roman" w:hAnsi="Times New Roman"/>
          <w:sz w:val="28"/>
          <w:szCs w:val="28"/>
        </w:rPr>
        <w:t>.</w:t>
      </w:r>
    </w:p>
    <w:p w:rsidR="00E62B6E" w:rsidRPr="009F3B52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9F3B52">
        <w:rPr>
          <w:sz w:val="28"/>
          <w:szCs w:val="28"/>
        </w:rPr>
        <w:lastRenderedPageBreak/>
        <w:t>Итог</w:t>
      </w:r>
      <w:r w:rsidR="00467746" w:rsidRPr="009F3B52">
        <w:rPr>
          <w:sz w:val="28"/>
          <w:szCs w:val="28"/>
        </w:rPr>
        <w:t>и голосования и решени</w:t>
      </w:r>
      <w:r w:rsidR="00666717" w:rsidRPr="009F3B52">
        <w:rPr>
          <w:sz w:val="28"/>
          <w:szCs w:val="28"/>
        </w:rPr>
        <w:t>я</w:t>
      </w:r>
      <w:r w:rsidR="00467746" w:rsidRPr="009F3B52">
        <w:rPr>
          <w:sz w:val="28"/>
          <w:szCs w:val="28"/>
        </w:rPr>
        <w:t>, принят</w:t>
      </w:r>
      <w:r w:rsidR="00666717" w:rsidRPr="009F3B52">
        <w:rPr>
          <w:sz w:val="28"/>
          <w:szCs w:val="28"/>
        </w:rPr>
        <w:t>ы</w:t>
      </w:r>
      <w:r w:rsidR="00467746" w:rsidRPr="009F3B52">
        <w:rPr>
          <w:sz w:val="28"/>
          <w:szCs w:val="28"/>
        </w:rPr>
        <w:t>е по вопро</w:t>
      </w:r>
      <w:r w:rsidR="00666717" w:rsidRPr="009F3B52">
        <w:rPr>
          <w:sz w:val="28"/>
          <w:szCs w:val="28"/>
        </w:rPr>
        <w:t xml:space="preserve">сам </w:t>
      </w:r>
      <w:r w:rsidRPr="009F3B52">
        <w:rPr>
          <w:sz w:val="28"/>
          <w:szCs w:val="28"/>
        </w:rPr>
        <w:t>повестки дня:</w:t>
      </w:r>
    </w:p>
    <w:p w:rsidR="00D1126B" w:rsidRPr="009F3B52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bookmarkStart w:id="0" w:name="_GoBack"/>
      <w:bookmarkEnd w:id="0"/>
    </w:p>
    <w:p w:rsidR="00784110" w:rsidRPr="00B63D37" w:rsidRDefault="001F404C" w:rsidP="003D4F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3D37"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Программы «Цифровая трансформация </w:t>
      </w:r>
      <w:r w:rsidR="00B63D37" w:rsidRPr="00B63D37">
        <w:rPr>
          <w:rFonts w:ascii="Times New Roman" w:eastAsia="Times New Roman" w:hAnsi="Times New Roman"/>
          <w:sz w:val="28"/>
          <w:szCs w:val="28"/>
          <w:lang w:eastAsia="ru-RU"/>
        </w:rPr>
        <w:br/>
        <w:t>ПАО «МРСК Северного Кавказа» на 2020-2030 годы»</w:t>
      </w:r>
      <w:r w:rsidR="00784110" w:rsidRPr="00B63D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B63D37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63D37" w:rsidRPr="00B63D37" w:rsidRDefault="00B63D37" w:rsidP="00B63D37">
      <w:pPr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Cs/>
          <w:sz w:val="28"/>
          <w:szCs w:val="28"/>
        </w:rPr>
      </w:pPr>
      <w:r w:rsidRPr="00B63D37">
        <w:rPr>
          <w:rFonts w:ascii="Times New Roman" w:eastAsia="Times New Roman" w:hAnsi="Times New Roman"/>
          <w:sz w:val="28"/>
          <w:szCs w:val="28"/>
        </w:rPr>
        <w:t xml:space="preserve">Утвердить Программу «Цифровая трансформация </w:t>
      </w:r>
      <w:r w:rsidRPr="00B63D37">
        <w:rPr>
          <w:rFonts w:ascii="Times New Roman" w:eastAsia="Times New Roman" w:hAnsi="Times New Roman"/>
          <w:sz w:val="28"/>
          <w:szCs w:val="28"/>
        </w:rPr>
        <w:br/>
      </w:r>
      <w:r w:rsidRPr="00B63D37">
        <w:rPr>
          <w:rFonts w:ascii="Times New Roman" w:eastAsia="Times New Roman" w:hAnsi="Times New Roman"/>
          <w:bCs/>
          <w:sz w:val="28"/>
          <w:szCs w:val="28"/>
        </w:rPr>
        <w:t xml:space="preserve">ПАО «МРСК Северного Кавказа» </w:t>
      </w:r>
      <w:r w:rsidRPr="00B63D37">
        <w:rPr>
          <w:rFonts w:ascii="Times New Roman" w:eastAsia="Times New Roman" w:hAnsi="Times New Roman"/>
          <w:sz w:val="28"/>
          <w:szCs w:val="28"/>
        </w:rPr>
        <w:t xml:space="preserve">2020-2030 гг.» (далее - Программа) </w:t>
      </w:r>
      <w:r w:rsidRPr="00B63D37">
        <w:rPr>
          <w:rFonts w:ascii="Times New Roman" w:eastAsia="Times New Roman" w:hAnsi="Times New Roman"/>
          <w:bCs/>
          <w:iCs/>
          <w:sz w:val="28"/>
          <w:szCs w:val="28"/>
        </w:rPr>
        <w:t>на 2020 год с</w:t>
      </w:r>
      <w:r w:rsidRPr="00B63D37">
        <w:rPr>
          <w:rFonts w:ascii="Times New Roman" w:eastAsia="Times New Roman" w:hAnsi="Times New Roman"/>
          <w:bCs/>
          <w:sz w:val="28"/>
          <w:szCs w:val="28"/>
        </w:rPr>
        <w:t>огласно приложению</w:t>
      </w:r>
      <w:r w:rsidRPr="00B63D37">
        <w:rPr>
          <w:rFonts w:ascii="Times New Roman" w:eastAsia="Times New Roman" w:hAnsi="Times New Roman"/>
          <w:bCs/>
          <w:iCs/>
          <w:sz w:val="28"/>
          <w:szCs w:val="28"/>
        </w:rPr>
        <w:t xml:space="preserve"> № 1 к настоящему решению Совета директоров Общества. </w:t>
      </w:r>
    </w:p>
    <w:p w:rsidR="00B63D37" w:rsidRPr="00B63D37" w:rsidRDefault="00B63D37" w:rsidP="00B63D37">
      <w:pPr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Cs/>
          <w:sz w:val="28"/>
          <w:szCs w:val="28"/>
        </w:rPr>
      </w:pPr>
      <w:r w:rsidRPr="00B63D37">
        <w:rPr>
          <w:rFonts w:ascii="Times New Roman" w:hAnsi="Times New Roman"/>
          <w:sz w:val="28"/>
          <w:szCs w:val="28"/>
        </w:rPr>
        <w:t xml:space="preserve">Отметить недостаточную обеспеченность источниками финансирования на реализацию Программы в объеме потребности </w:t>
      </w:r>
      <w:r w:rsidR="00973BC9">
        <w:rPr>
          <w:rFonts w:ascii="Times New Roman" w:hAnsi="Times New Roman"/>
          <w:sz w:val="28"/>
          <w:szCs w:val="28"/>
        </w:rPr>
        <w:br/>
      </w:r>
      <w:r w:rsidRPr="00B63D37">
        <w:rPr>
          <w:rFonts w:ascii="Times New Roman" w:hAnsi="Times New Roman"/>
          <w:sz w:val="28"/>
          <w:szCs w:val="28"/>
        </w:rPr>
        <w:t>до 2030 года.</w:t>
      </w:r>
    </w:p>
    <w:p w:rsidR="00B63D37" w:rsidRPr="00B63D37" w:rsidRDefault="00B63D37" w:rsidP="00B63D37">
      <w:pPr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3D37">
        <w:rPr>
          <w:rFonts w:ascii="Times New Roman" w:eastAsia="Times New Roman" w:hAnsi="Times New Roman"/>
          <w:sz w:val="28"/>
          <w:szCs w:val="28"/>
        </w:rPr>
        <w:t xml:space="preserve">Поручить единоличному исполнительному органу </w:t>
      </w:r>
      <w:r w:rsidRPr="00B63D37">
        <w:rPr>
          <w:rFonts w:ascii="Times New Roman" w:eastAsia="Times New Roman" w:hAnsi="Times New Roman"/>
          <w:bCs/>
          <w:sz w:val="28"/>
          <w:szCs w:val="28"/>
        </w:rPr>
        <w:t>ПАО «МРСК Северного Кавказа» обеспечить</w:t>
      </w:r>
      <w:r w:rsidRPr="00B63D37">
        <w:rPr>
          <w:rFonts w:ascii="Times New Roman" w:eastAsia="Times New Roman" w:hAnsi="Times New Roman"/>
          <w:sz w:val="28"/>
          <w:szCs w:val="28"/>
        </w:rPr>
        <w:t>:</w:t>
      </w:r>
    </w:p>
    <w:p w:rsidR="00B63D37" w:rsidRPr="00B63D37" w:rsidRDefault="00B63D37" w:rsidP="00B63D37">
      <w:pPr>
        <w:numPr>
          <w:ilvl w:val="1"/>
          <w:numId w:val="6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3D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3D37">
        <w:rPr>
          <w:rFonts w:ascii="Times New Roman" w:eastAsia="Times New Roman" w:hAnsi="Times New Roman"/>
          <w:sz w:val="28"/>
          <w:szCs w:val="28"/>
        </w:rPr>
        <w:t>Финансирование мероприятий Программы в рамках лимитов инвестиционной программы и бизнес-плана Общества;</w:t>
      </w:r>
    </w:p>
    <w:p w:rsidR="00B63D37" w:rsidRPr="00B63D37" w:rsidRDefault="00B63D37" w:rsidP="00B63D37">
      <w:pPr>
        <w:numPr>
          <w:ilvl w:val="1"/>
          <w:numId w:val="6"/>
        </w:num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D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D37">
        <w:rPr>
          <w:rFonts w:ascii="Times New Roman" w:hAnsi="Times New Roman"/>
          <w:sz w:val="28"/>
          <w:szCs w:val="28"/>
          <w:lang w:eastAsia="ru-RU"/>
        </w:rPr>
        <w:t>Вынесение на рассмотрение Совета директоров Общества Программы с учетом обеспечения в полном объеме источниками финансирования, снижения расходов и увеличения доходной части, снижения уровня просроченной дебиторской задолженности.</w:t>
      </w:r>
    </w:p>
    <w:p w:rsidR="00B63D37" w:rsidRPr="00B63D37" w:rsidRDefault="00B63D37" w:rsidP="00B63D37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>Срок: 31.12.2020;</w:t>
      </w:r>
    </w:p>
    <w:p w:rsidR="00B63D37" w:rsidRPr="00B63D37" w:rsidRDefault="00B63D37" w:rsidP="00B63D37">
      <w:pPr>
        <w:numPr>
          <w:ilvl w:val="1"/>
          <w:numId w:val="6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>Эффективность</w:t>
      </w:r>
      <w:r w:rsidRPr="00B63D37">
        <w:rPr>
          <w:rFonts w:ascii="Times New Roman" w:eastAsia="Times New Roman" w:hAnsi="Times New Roman"/>
          <w:sz w:val="28"/>
          <w:szCs w:val="28"/>
        </w:rPr>
        <w:t xml:space="preserve"> проектов Программы с учетом выполнения принципов оценки экономической эффективности внедрения цифровых технологий, утвержденных </w:t>
      </w:r>
      <w:r w:rsidRPr="00B63D37">
        <w:rPr>
          <w:rFonts w:ascii="Times New Roman" w:eastAsia="Times New Roman" w:hAnsi="Times New Roman"/>
          <w:bCs/>
          <w:sz w:val="28"/>
          <w:szCs w:val="28"/>
        </w:rPr>
        <w:t>Концепцией ПАО «Россети» - «Цифровая трансформация 2030»</w:t>
      </w:r>
      <w:r w:rsidRPr="00B63D37">
        <w:rPr>
          <w:rFonts w:ascii="Times New Roman" w:eastAsia="Times New Roman" w:hAnsi="Times New Roman"/>
          <w:sz w:val="28"/>
          <w:szCs w:val="28"/>
        </w:rPr>
        <w:t>;</w:t>
      </w:r>
    </w:p>
    <w:p w:rsidR="00B63D37" w:rsidRDefault="00B63D37" w:rsidP="004A7030">
      <w:pPr>
        <w:numPr>
          <w:ilvl w:val="1"/>
          <w:numId w:val="6"/>
        </w:num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3D37">
        <w:rPr>
          <w:rFonts w:ascii="Times New Roman" w:eastAsia="Times New Roman" w:hAnsi="Times New Roman"/>
          <w:sz w:val="28"/>
          <w:szCs w:val="28"/>
        </w:rPr>
        <w:t>Внесение изменений в Программу с последующим представлением на утверждение Советом директоров Общества в случае изменения исходных параметров и показателей Программы;</w:t>
      </w:r>
    </w:p>
    <w:p w:rsidR="00F10B3C" w:rsidRPr="00B63D37" w:rsidRDefault="00B63D37" w:rsidP="004A7030">
      <w:pPr>
        <w:numPr>
          <w:ilvl w:val="1"/>
          <w:numId w:val="6"/>
        </w:num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Ежегодное, не позднее окончания 2-го квартала, предоставление Совету директоров </w:t>
      </w:r>
      <w:r w:rsidRPr="00B63D37">
        <w:rPr>
          <w:rFonts w:ascii="Times New Roman" w:eastAsia="Times New Roman" w:hAnsi="Times New Roman"/>
          <w:bCs/>
          <w:sz w:val="28"/>
          <w:szCs w:val="28"/>
          <w:lang w:eastAsia="ru-RU"/>
        </w:rPr>
        <w:t>ПАО «МРСК Северного Кавказа»</w:t>
      </w: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сводного отчета по реализации мероприятий, предусмотренных Программой «Цифровая трансформация </w:t>
      </w:r>
      <w:r w:rsidRPr="00B63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ПАО «МРСК Северного Кавказа» </w:t>
      </w: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>2020-2030 гг.».</w:t>
      </w:r>
    </w:p>
    <w:p w:rsidR="00886CD0" w:rsidRPr="00B63D37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886CD0" w:rsidRPr="009F3B52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9F3B52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9F3B52" w:rsidRDefault="009F3B5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26B" w:rsidRPr="009F3B52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B52" w:rsidRPr="009F3B52" w:rsidRDefault="009F3B52" w:rsidP="00973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973BC9" w:rsidRPr="00973BC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развития интеллектуального учета ПАО «МРСК Северного Кавказа» на 2020-2030 годы</w:t>
      </w: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52" w:rsidRPr="009F3B52" w:rsidRDefault="009F3B52" w:rsidP="009F3B5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973BC9" w:rsidRPr="00973BC9" w:rsidRDefault="00973BC9" w:rsidP="00973BC9">
      <w:pPr>
        <w:pStyle w:val="af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3BC9">
        <w:rPr>
          <w:rFonts w:ascii="Times New Roman" w:hAnsi="Times New Roman"/>
          <w:bCs/>
          <w:sz w:val="28"/>
          <w:szCs w:val="28"/>
        </w:rPr>
        <w:t>1.</w:t>
      </w:r>
      <w:r w:rsidRPr="00973BC9">
        <w:rPr>
          <w:rFonts w:ascii="Times New Roman" w:hAnsi="Times New Roman"/>
          <w:bCs/>
          <w:sz w:val="28"/>
          <w:szCs w:val="28"/>
        </w:rPr>
        <w:tab/>
        <w:t xml:space="preserve">Утвердить Программу развития интеллектуального учета </w:t>
      </w:r>
      <w:r>
        <w:rPr>
          <w:rFonts w:ascii="Times New Roman" w:hAnsi="Times New Roman"/>
          <w:bCs/>
          <w:sz w:val="28"/>
          <w:szCs w:val="28"/>
        </w:rPr>
        <w:br/>
      </w:r>
      <w:r w:rsidRPr="00973BC9">
        <w:rPr>
          <w:rFonts w:ascii="Times New Roman" w:hAnsi="Times New Roman"/>
          <w:bCs/>
          <w:sz w:val="28"/>
          <w:szCs w:val="28"/>
        </w:rPr>
        <w:t>ПАО «МРСК Северного Кавказа» на 2020 год в соответствии с приложением № 2 к настоящему решению Совета директоров Общества.</w:t>
      </w:r>
    </w:p>
    <w:p w:rsidR="00973BC9" w:rsidRPr="00973BC9" w:rsidRDefault="00973BC9" w:rsidP="00973BC9">
      <w:pPr>
        <w:pStyle w:val="af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3BC9">
        <w:rPr>
          <w:rFonts w:ascii="Times New Roman" w:hAnsi="Times New Roman"/>
          <w:bCs/>
          <w:sz w:val="28"/>
          <w:szCs w:val="28"/>
        </w:rPr>
        <w:lastRenderedPageBreak/>
        <w:t>2.</w:t>
      </w:r>
      <w:r w:rsidRPr="00973BC9">
        <w:rPr>
          <w:rFonts w:ascii="Times New Roman" w:hAnsi="Times New Roman"/>
          <w:bCs/>
          <w:sz w:val="28"/>
          <w:szCs w:val="28"/>
        </w:rPr>
        <w:tab/>
        <w:t>Отметить недостаточную обеспеченность источниками финансирования на реализацию Программы в объеме потребности до 2030 года.</w:t>
      </w:r>
    </w:p>
    <w:p w:rsidR="00973BC9" w:rsidRPr="00973BC9" w:rsidRDefault="00973BC9" w:rsidP="00973BC9">
      <w:pPr>
        <w:pStyle w:val="af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3BC9">
        <w:rPr>
          <w:rFonts w:ascii="Times New Roman" w:hAnsi="Times New Roman"/>
          <w:bCs/>
          <w:sz w:val="28"/>
          <w:szCs w:val="28"/>
        </w:rPr>
        <w:t>3.</w:t>
      </w:r>
      <w:r w:rsidRPr="00973BC9">
        <w:rPr>
          <w:rFonts w:ascii="Times New Roman" w:hAnsi="Times New Roman"/>
          <w:bCs/>
          <w:sz w:val="28"/>
          <w:szCs w:val="28"/>
        </w:rPr>
        <w:tab/>
        <w:t>Поручить единоличному исполнительному органу ПАО «МРСК Северного Кавказа» обеспечить:</w:t>
      </w:r>
    </w:p>
    <w:p w:rsidR="00973BC9" w:rsidRPr="00973BC9" w:rsidRDefault="00973BC9" w:rsidP="00973BC9">
      <w:pPr>
        <w:pStyle w:val="af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3BC9">
        <w:rPr>
          <w:rFonts w:ascii="Times New Roman" w:hAnsi="Times New Roman"/>
          <w:bCs/>
          <w:sz w:val="28"/>
          <w:szCs w:val="28"/>
        </w:rPr>
        <w:t>3.1.</w:t>
      </w:r>
      <w:r w:rsidRPr="00973BC9">
        <w:rPr>
          <w:rFonts w:ascii="Times New Roman" w:hAnsi="Times New Roman"/>
          <w:bCs/>
          <w:sz w:val="28"/>
          <w:szCs w:val="28"/>
        </w:rPr>
        <w:tab/>
        <w:t>Финансирование мероприятий Программы в рамках лимитов бизнес-плана и инвестиционной программы Общества;</w:t>
      </w:r>
    </w:p>
    <w:p w:rsidR="00973BC9" w:rsidRPr="00973BC9" w:rsidRDefault="00973BC9" w:rsidP="00973BC9">
      <w:pPr>
        <w:pStyle w:val="af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3BC9">
        <w:rPr>
          <w:rFonts w:ascii="Times New Roman" w:hAnsi="Times New Roman"/>
          <w:bCs/>
          <w:sz w:val="28"/>
          <w:szCs w:val="28"/>
        </w:rPr>
        <w:t>3.2.</w:t>
      </w:r>
      <w:r w:rsidRPr="00973BC9">
        <w:rPr>
          <w:rFonts w:ascii="Times New Roman" w:hAnsi="Times New Roman"/>
          <w:bCs/>
          <w:sz w:val="28"/>
          <w:szCs w:val="28"/>
        </w:rPr>
        <w:tab/>
        <w:t>Вынесение на рассмотрение Совета директоров Общества Программы развития интеллектуального учета электроэнергии в электрических сетях Общества на 2021 – 2030 годы с учетом обеспечения в полном объеме источниками финансирования, в том числе за счет повышения эффективности мероприятий в соответствии с Концепцией «Цифровая трансформация 2030», снижения расходов и увеличения доходной части, снижения уровня просроченной дебиторской задолженности.</w:t>
      </w:r>
    </w:p>
    <w:p w:rsidR="00973BC9" w:rsidRPr="00973BC9" w:rsidRDefault="00973BC9" w:rsidP="00973BC9">
      <w:pPr>
        <w:pStyle w:val="af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3BC9">
        <w:rPr>
          <w:rFonts w:ascii="Times New Roman" w:hAnsi="Times New Roman"/>
          <w:bCs/>
          <w:sz w:val="28"/>
          <w:szCs w:val="28"/>
        </w:rPr>
        <w:t>Срок: 31.12.2020;</w:t>
      </w:r>
    </w:p>
    <w:p w:rsidR="009F3B52" w:rsidRPr="00973BC9" w:rsidRDefault="00973BC9" w:rsidP="00973B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C9">
        <w:rPr>
          <w:rFonts w:ascii="Times New Roman" w:hAnsi="Times New Roman"/>
          <w:bCs/>
          <w:sz w:val="28"/>
          <w:szCs w:val="28"/>
        </w:rPr>
        <w:t>3.3.</w:t>
      </w:r>
      <w:r w:rsidRPr="00973BC9">
        <w:rPr>
          <w:rFonts w:ascii="Times New Roman" w:hAnsi="Times New Roman"/>
          <w:bCs/>
          <w:sz w:val="28"/>
          <w:szCs w:val="28"/>
        </w:rPr>
        <w:tab/>
        <w:t>Ежегодное, не позднее окончания 2-го квартала, предоставление на рассмотрение Совету директоров Общества отчета по реализации Программы.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9F3B52" w:rsidRDefault="009F3B5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223186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D1126B" w:rsidRPr="00D1126B">
        <w:rPr>
          <w:rFonts w:ascii="Times New Roman" w:hAnsi="Times New Roman"/>
          <w:sz w:val="28"/>
          <w:szCs w:val="28"/>
        </w:rPr>
        <w:t>Об утверждении Плана (Программы) снижения потерь электрической энергии в электрических сетях ПАО «МРСК Северного Кавказа» на 2020-2024 год</w:t>
      </w: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186" w:rsidRPr="00223186" w:rsidRDefault="00223186" w:rsidP="0022318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223186" w:rsidRPr="00223186" w:rsidRDefault="00D1126B" w:rsidP="00223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26B">
        <w:rPr>
          <w:rFonts w:ascii="Times New Roman" w:hAnsi="Times New Roman"/>
          <w:sz w:val="28"/>
          <w:szCs w:val="28"/>
        </w:rPr>
        <w:t>Утвердить План (Программу) снижения потерь электрической энергии в электрических сетях ПАО «МРСК Северного Кавказа» на 2020-2024 годы согласно приложению № 3 к настоящему решению Совета директоров Общества.</w:t>
      </w:r>
    </w:p>
    <w:p w:rsidR="00223186" w:rsidRPr="009F3B52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</w:t>
      </w: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Домнич В.А., Иванов В.В., Кирюхин С.В., Перец А.Ю., Пятигор А.М.,                  </w:t>
      </w:r>
      <w:proofErr w:type="spellStart"/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223186" w:rsidRPr="009F3B52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Default="00223186" w:rsidP="0022318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9F3B52" w:rsidRDefault="009F3B5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223186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4. </w:t>
      </w:r>
      <w:r w:rsidR="00D1126B" w:rsidRPr="00D1126B">
        <w:rPr>
          <w:rFonts w:ascii="Times New Roman" w:hAnsi="Times New Roman"/>
          <w:sz w:val="28"/>
          <w:szCs w:val="28"/>
        </w:rPr>
        <w:t>О выполнении целевых программ ПАО «МРСК Северного Кавказа» по производственной деятельности за 2018 год</w:t>
      </w: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186" w:rsidRPr="00223186" w:rsidRDefault="00223186" w:rsidP="0022318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D1126B" w:rsidRPr="00D1126B" w:rsidRDefault="00D1126B" w:rsidP="00D112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126B">
        <w:rPr>
          <w:rFonts w:ascii="Times New Roman" w:hAnsi="Times New Roman"/>
          <w:sz w:val="28"/>
          <w:szCs w:val="28"/>
        </w:rPr>
        <w:t>1. Принять к сведению отчет генерального директора Общества о выполнении целевых программ ПАО «МРСК Северного Кавказа» по производственной деятельности за 2018 год согласно приложению № 4 к настоящему решению Совета директоров Общества.</w:t>
      </w:r>
    </w:p>
    <w:p w:rsidR="00223186" w:rsidRPr="00D1126B" w:rsidRDefault="00D1126B" w:rsidP="00D1126B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26B">
        <w:rPr>
          <w:rFonts w:ascii="Times New Roman" w:hAnsi="Times New Roman"/>
          <w:sz w:val="28"/>
          <w:szCs w:val="28"/>
        </w:rPr>
        <w:t xml:space="preserve">2. Признать утратившим силу п. 2 решения Совета директоров Общества </w:t>
      </w:r>
      <w:r w:rsidRPr="00D1126B">
        <w:rPr>
          <w:rFonts w:ascii="Times New Roman" w:hAnsi="Times New Roman"/>
          <w:sz w:val="28"/>
          <w:szCs w:val="28"/>
        </w:rPr>
        <w:lastRenderedPageBreak/>
        <w:t>от 30.08.2017 (протокол от 01.09.2017 № 314) по вопросу № 1 «О рассмотрении целевых программ повышения надежности электрических сетей ПАО «МРСК Северного Кавказа».</w:t>
      </w:r>
    </w:p>
    <w:p w:rsidR="00223186" w:rsidRPr="00223186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Сергеева О.А.</w:t>
      </w:r>
    </w:p>
    <w:p w:rsidR="00223186" w:rsidRPr="00223186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223186" w:rsidRDefault="00223186" w:rsidP="0022318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9F3B52" w:rsidRDefault="009F3B5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5148CB" w:rsidRDefault="00223186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5148CB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</w:p>
    <w:p w:rsidR="001D5FF8" w:rsidRPr="005148CB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0"/>
      <w:footerReference w:type="default" r:id="rId11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09" w:rsidRDefault="00520A09">
      <w:pPr>
        <w:spacing w:after="0" w:line="240" w:lineRule="auto"/>
      </w:pPr>
      <w:r>
        <w:separator/>
      </w:r>
    </w:p>
  </w:endnote>
  <w:endnote w:type="continuationSeparator" w:id="0">
    <w:p w:rsidR="00520A09" w:rsidRDefault="0052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26B">
          <w:rPr>
            <w:noProof/>
          </w:rPr>
          <w:t>4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09" w:rsidRDefault="00520A09">
      <w:pPr>
        <w:spacing w:after="0" w:line="240" w:lineRule="auto"/>
      </w:pPr>
      <w:r>
        <w:separator/>
      </w:r>
    </w:p>
  </w:footnote>
  <w:footnote w:type="continuationSeparator" w:id="0">
    <w:p w:rsidR="00520A09" w:rsidRDefault="0052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D008B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3D37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D111-E53A-46CD-A2D2-2B427817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73</cp:revision>
  <cp:lastPrinted>2020-03-17T10:10:00Z</cp:lastPrinted>
  <dcterms:created xsi:type="dcterms:W3CDTF">2019-12-16T08:28:00Z</dcterms:created>
  <dcterms:modified xsi:type="dcterms:W3CDTF">2020-03-19T13:21:00Z</dcterms:modified>
</cp:coreProperties>
</file>