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AF4D3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4962"/>
      </w:tblGrid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rPr>
                <w:lang w:eastAsia="en-US"/>
              </w:rPr>
              <w:t>1. Общие сведения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Публичное акционерное общество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ПАО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Российская Федерация, г. Пятигорск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1062632029778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2632082033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34747-E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1" w:rsidRPr="00AF4D30" w:rsidRDefault="00CD60A0" w:rsidP="00995E8C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EF28C8" w:rsidRPr="00AF4D30">
                <w:rPr>
                  <w:rStyle w:val="a8"/>
                  <w:lang w:val="en-US"/>
                </w:rPr>
                <w:t>http</w:t>
              </w:r>
              <w:r w:rsidR="00EF28C8" w:rsidRPr="00AF4D30">
                <w:rPr>
                  <w:rStyle w:val="a8"/>
                </w:rPr>
                <w:t>://www.mrsk-sk.ru</w:t>
              </w:r>
            </w:hyperlink>
            <w:r w:rsidR="00EF28C8" w:rsidRPr="00AF4D30">
              <w:rPr>
                <w:color w:val="0000FF"/>
                <w:u w:val="single"/>
              </w:rPr>
              <w:t>;</w:t>
            </w:r>
          </w:p>
          <w:p w:rsidR="00BA6CE1" w:rsidRPr="00AF4D30" w:rsidRDefault="00CD60A0" w:rsidP="00995E8C">
            <w:pPr>
              <w:jc w:val="both"/>
            </w:pPr>
            <w:hyperlink r:id="rId10" w:history="1">
              <w:r w:rsidR="00BA6CE1" w:rsidRPr="00AF4D30">
                <w:rPr>
                  <w:rStyle w:val="a8"/>
                </w:rPr>
                <w:t>http://www.rossetisk.ru</w:t>
              </w:r>
            </w:hyperlink>
            <w:r w:rsidR="00BA6CE1" w:rsidRPr="00AF4D30">
              <w:t>;</w:t>
            </w:r>
          </w:p>
          <w:p w:rsidR="00EF28C8" w:rsidRPr="00AF4D30" w:rsidRDefault="00CD60A0" w:rsidP="00995E8C">
            <w:pPr>
              <w:jc w:val="both"/>
            </w:pPr>
            <w:hyperlink r:id="rId11" w:history="1">
              <w:r w:rsidR="00EF28C8" w:rsidRPr="00AF4D30">
                <w:rPr>
                  <w:rStyle w:val="a8"/>
                </w:rPr>
                <w:t>http://disclosure.skrin.ru/disclosure/2632082033</w:t>
              </w:r>
            </w:hyperlink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772EDD" w:rsidRDefault="00EF28C8" w:rsidP="00995E8C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772EDD" w:rsidRDefault="00C6145F" w:rsidP="006937E3">
            <w:pPr>
              <w:jc w:val="both"/>
            </w:pPr>
            <w:r w:rsidRPr="000F4929">
              <w:t>1</w:t>
            </w:r>
            <w:r w:rsidR="006937E3" w:rsidRPr="000F4929">
              <w:t>3</w:t>
            </w:r>
            <w:r w:rsidR="00724118" w:rsidRPr="000F4929">
              <w:t>.10</w:t>
            </w:r>
            <w:r w:rsidR="00755B9F" w:rsidRPr="000F4929">
              <w:t>.2020</w:t>
            </w: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rPr>
                <w:lang w:eastAsia="en-US"/>
              </w:rPr>
              <w:t>2. Содержание сообщения</w:t>
            </w: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0F4929" w:rsidRDefault="00EF28C8" w:rsidP="00995E8C">
            <w:pPr>
              <w:jc w:val="both"/>
              <w:rPr>
                <w:lang w:eastAsia="en-US"/>
              </w:rPr>
            </w:pPr>
            <w:r w:rsidRPr="000F4929">
              <w:rPr>
                <w:lang w:eastAsia="en-US"/>
              </w:rPr>
              <w:t xml:space="preserve">2.1. Кворум заседания совета директоров эмитента – приняли участие </w:t>
            </w:r>
            <w:r w:rsidR="000F4929" w:rsidRPr="000F4929">
              <w:rPr>
                <w:lang w:eastAsia="en-US"/>
              </w:rPr>
              <w:t>9</w:t>
            </w:r>
            <w:r w:rsidRPr="000F4929">
              <w:rPr>
                <w:lang w:eastAsia="en-US"/>
              </w:rPr>
              <w:t xml:space="preserve"> членов совета директоров из 11, кворум имеется.</w:t>
            </w:r>
          </w:p>
          <w:p w:rsidR="00EF28C8" w:rsidRPr="000F4929" w:rsidRDefault="00EF28C8" w:rsidP="00995E8C">
            <w:pPr>
              <w:jc w:val="both"/>
              <w:rPr>
                <w:lang w:eastAsia="en-US"/>
              </w:rPr>
            </w:pPr>
            <w:r w:rsidRPr="000F4929">
              <w:rPr>
                <w:lang w:eastAsia="en-US"/>
              </w:rPr>
              <w:t>Результаты голосования по вопрос</w:t>
            </w:r>
            <w:r w:rsidR="00724118" w:rsidRPr="000F4929">
              <w:rPr>
                <w:lang w:eastAsia="en-US"/>
              </w:rPr>
              <w:t>ам</w:t>
            </w:r>
            <w:r w:rsidRPr="000F4929">
              <w:rPr>
                <w:lang w:eastAsia="en-US"/>
              </w:rPr>
              <w:t xml:space="preserve"> о принятии решени</w:t>
            </w:r>
            <w:r w:rsidR="00724118" w:rsidRPr="000F4929">
              <w:rPr>
                <w:lang w:eastAsia="en-US"/>
              </w:rPr>
              <w:t>й</w:t>
            </w:r>
            <w:r w:rsidRPr="000F4929">
              <w:rPr>
                <w:lang w:eastAsia="en-US"/>
              </w:rPr>
              <w:t>:</w:t>
            </w:r>
          </w:p>
          <w:p w:rsidR="00EF28C8" w:rsidRPr="000F4929" w:rsidRDefault="00EF28C8" w:rsidP="00995E8C">
            <w:pPr>
              <w:jc w:val="both"/>
              <w:rPr>
                <w:lang w:eastAsia="en-US"/>
              </w:rPr>
            </w:pPr>
          </w:p>
          <w:p w:rsidR="003541A8" w:rsidRPr="000F4929" w:rsidRDefault="00EF28C8" w:rsidP="003541A8">
            <w:pPr>
              <w:jc w:val="both"/>
              <w:rPr>
                <w:lang w:eastAsia="en-US"/>
              </w:rPr>
            </w:pPr>
            <w:r w:rsidRPr="000F4929">
              <w:rPr>
                <w:lang w:eastAsia="en-US"/>
              </w:rPr>
              <w:t>По вопрос</w:t>
            </w:r>
            <w:r w:rsidR="00724118" w:rsidRPr="000F4929">
              <w:rPr>
                <w:lang w:eastAsia="en-US"/>
              </w:rPr>
              <w:t>ам</w:t>
            </w:r>
            <w:r w:rsidR="00206D5B" w:rsidRPr="000F4929">
              <w:rPr>
                <w:lang w:eastAsia="en-US"/>
              </w:rPr>
              <w:t xml:space="preserve"> </w:t>
            </w:r>
            <w:r w:rsidR="003541A8" w:rsidRPr="000F4929">
              <w:rPr>
                <w:lang w:eastAsia="en-US"/>
              </w:rPr>
              <w:t>№ 1</w:t>
            </w:r>
            <w:r w:rsidR="00724118" w:rsidRPr="000F4929">
              <w:rPr>
                <w:lang w:eastAsia="en-US"/>
              </w:rPr>
              <w:t>, № 2, № 3</w:t>
            </w:r>
            <w:r w:rsidR="00F404D8" w:rsidRPr="000F4929">
              <w:rPr>
                <w:lang w:eastAsia="en-US"/>
              </w:rPr>
              <w:t>, № 4, № 5, № 6, № 7, № 8</w:t>
            </w:r>
            <w:r w:rsidR="00682258" w:rsidRPr="000F4929">
              <w:rPr>
                <w:lang w:eastAsia="en-US"/>
              </w:rPr>
              <w:t xml:space="preserve"> </w:t>
            </w:r>
            <w:r w:rsidR="003541A8" w:rsidRPr="000F4929">
              <w:rPr>
                <w:lang w:eastAsia="en-US"/>
              </w:rPr>
              <w:t>повестки заседания совета директоров:</w:t>
            </w:r>
          </w:p>
          <w:p w:rsidR="003541A8" w:rsidRPr="000F4929" w:rsidRDefault="003541A8" w:rsidP="003541A8">
            <w:pPr>
              <w:jc w:val="both"/>
              <w:rPr>
                <w:lang w:eastAsia="en-US"/>
              </w:rPr>
            </w:pPr>
            <w:r w:rsidRPr="000F4929">
              <w:rPr>
                <w:lang w:eastAsia="en-US"/>
              </w:rPr>
              <w:t xml:space="preserve">Голосовали «ЗА»: </w:t>
            </w:r>
            <w:r w:rsidR="000F4929" w:rsidRPr="000F4929">
              <w:rPr>
                <w:lang w:eastAsia="en-US"/>
              </w:rPr>
              <w:t>9</w:t>
            </w:r>
            <w:r w:rsidRPr="000F4929">
              <w:rPr>
                <w:lang w:eastAsia="en-US"/>
              </w:rPr>
              <w:t xml:space="preserve"> человек, «ПРОТИВ»: нет, «ВОЗДЕРЖАЛСЯ»: </w:t>
            </w:r>
            <w:r w:rsidR="00FF79B0" w:rsidRPr="000F4929">
              <w:rPr>
                <w:lang w:eastAsia="en-US"/>
              </w:rPr>
              <w:t>нет</w:t>
            </w:r>
          </w:p>
          <w:p w:rsidR="003541A8" w:rsidRPr="00AF4D30" w:rsidRDefault="003541A8" w:rsidP="003541A8">
            <w:pPr>
              <w:jc w:val="both"/>
              <w:rPr>
                <w:lang w:eastAsia="en-US"/>
              </w:rPr>
            </w:pPr>
            <w:r w:rsidRPr="000F4929">
              <w:rPr>
                <w:lang w:eastAsia="en-US"/>
              </w:rPr>
              <w:t>Решени</w:t>
            </w:r>
            <w:r w:rsidR="00724118" w:rsidRPr="000F4929">
              <w:rPr>
                <w:lang w:eastAsia="en-US"/>
              </w:rPr>
              <w:t>я</w:t>
            </w:r>
            <w:r w:rsidRPr="000F4929">
              <w:rPr>
                <w:lang w:eastAsia="en-US"/>
              </w:rPr>
              <w:t xml:space="preserve"> по указанн</w:t>
            </w:r>
            <w:r w:rsidR="00724118" w:rsidRPr="000F4929">
              <w:rPr>
                <w:lang w:eastAsia="en-US"/>
              </w:rPr>
              <w:t>ым</w:t>
            </w:r>
            <w:r w:rsidRPr="000F4929">
              <w:rPr>
                <w:lang w:eastAsia="en-US"/>
              </w:rPr>
              <w:t xml:space="preserve"> вопрос</w:t>
            </w:r>
            <w:r w:rsidR="00724118" w:rsidRPr="000F4929">
              <w:rPr>
                <w:lang w:eastAsia="en-US"/>
              </w:rPr>
              <w:t>ам</w:t>
            </w:r>
            <w:r w:rsidRPr="000F4929">
              <w:rPr>
                <w:lang w:eastAsia="en-US"/>
              </w:rPr>
              <w:t xml:space="preserve"> повестки заседания совета директоров принят</w:t>
            </w:r>
            <w:r w:rsidR="00724118" w:rsidRPr="000F4929">
              <w:rPr>
                <w:lang w:eastAsia="en-US"/>
              </w:rPr>
              <w:t>ы</w:t>
            </w:r>
            <w:r w:rsidR="00D427AC" w:rsidRPr="000F4929">
              <w:rPr>
                <w:lang w:eastAsia="en-US"/>
              </w:rPr>
              <w:t xml:space="preserve"> </w:t>
            </w:r>
            <w:r w:rsidR="00FF79B0" w:rsidRPr="000F4929">
              <w:rPr>
                <w:lang w:eastAsia="en-US"/>
              </w:rPr>
              <w:t>единогласно</w:t>
            </w:r>
            <w:r w:rsidRPr="000F4929">
              <w:rPr>
                <w:lang w:eastAsia="en-US"/>
              </w:rPr>
              <w:t>.</w:t>
            </w:r>
          </w:p>
          <w:p w:rsidR="003541A8" w:rsidRPr="00AF4D30" w:rsidRDefault="003541A8" w:rsidP="00995E8C">
            <w:pPr>
              <w:jc w:val="both"/>
              <w:rPr>
                <w:lang w:eastAsia="en-US"/>
              </w:rPr>
            </w:pPr>
          </w:p>
          <w:p w:rsidR="00EF28C8" w:rsidRPr="00AF4D30" w:rsidRDefault="00EF28C8" w:rsidP="00DC4FAC">
            <w:pPr>
              <w:tabs>
                <w:tab w:val="left" w:pos="5067"/>
              </w:tabs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2.2. Содержание решени</w:t>
            </w:r>
            <w:r w:rsidR="00724118">
              <w:rPr>
                <w:lang w:eastAsia="en-US"/>
              </w:rPr>
              <w:t>й</w:t>
            </w:r>
            <w:r w:rsidRPr="00AF4D30">
              <w:rPr>
                <w:lang w:eastAsia="en-US"/>
              </w:rPr>
              <w:t>, приня</w:t>
            </w:r>
            <w:r w:rsidR="009019A8" w:rsidRPr="00AF4D30">
              <w:rPr>
                <w:lang w:eastAsia="en-US"/>
              </w:rPr>
              <w:t>т</w:t>
            </w:r>
            <w:r w:rsidR="00724118">
              <w:rPr>
                <w:lang w:eastAsia="en-US"/>
              </w:rPr>
              <w:t>ых</w:t>
            </w:r>
            <w:r w:rsidRPr="00AF4D30">
              <w:rPr>
                <w:lang w:eastAsia="en-US"/>
              </w:rPr>
              <w:t xml:space="preserve"> советом директоров эмитента:</w:t>
            </w:r>
          </w:p>
          <w:p w:rsidR="00EF28C8" w:rsidRPr="00AF4D30" w:rsidRDefault="00EF28C8" w:rsidP="00995E8C">
            <w:pPr>
              <w:jc w:val="both"/>
              <w:rPr>
                <w:lang w:eastAsia="en-US"/>
              </w:rPr>
            </w:pPr>
          </w:p>
          <w:p w:rsidR="008B422D" w:rsidRPr="00AF4D30" w:rsidRDefault="00EF28C8" w:rsidP="00C6145F">
            <w:pPr>
              <w:jc w:val="both"/>
            </w:pPr>
            <w:r w:rsidRPr="00AF4D30">
              <w:rPr>
                <w:lang w:eastAsia="en-US"/>
              </w:rPr>
              <w:t xml:space="preserve">По вопросу № </w:t>
            </w:r>
            <w:r w:rsidR="008B422D" w:rsidRPr="00AF4D30">
              <w:t>1 «</w:t>
            </w:r>
            <w:r w:rsidR="00C6145F">
              <w:t>Об одобрении изменений, вносимых в Коллективный договор ПАО «Россети Северный Кавказ» на 2019-2021 гг.</w:t>
            </w:r>
            <w:r w:rsidR="008B422D" w:rsidRPr="00AF4D30">
              <w:t>»:</w:t>
            </w:r>
          </w:p>
          <w:p w:rsidR="003B6F4B" w:rsidRPr="00AF4D30" w:rsidRDefault="003B6F4B" w:rsidP="008B422D">
            <w:pPr>
              <w:jc w:val="both"/>
            </w:pPr>
          </w:p>
          <w:p w:rsidR="00D901A2" w:rsidRDefault="00C6145F" w:rsidP="00F404D8">
            <w:pPr>
              <w:jc w:val="both"/>
              <w:rPr>
                <w:bCs/>
              </w:rPr>
            </w:pPr>
            <w:r w:rsidRPr="00C6145F">
              <w:rPr>
                <w:bCs/>
              </w:rPr>
              <w:t>Одобрить изменения, вносимые в Коллективный договор ПАО «Россети Северный Кавказ» на 2019-2021 гг., согласно приложениям 1-5 к настоящему реш</w:t>
            </w:r>
            <w:r>
              <w:rPr>
                <w:bCs/>
              </w:rPr>
              <w:t>ению Совета директоров Общества</w:t>
            </w:r>
            <w:r w:rsidR="008F0105" w:rsidRPr="008F0105">
              <w:rPr>
                <w:bCs/>
              </w:rPr>
              <w:t>.</w:t>
            </w:r>
          </w:p>
          <w:p w:rsidR="00724118" w:rsidRDefault="00724118" w:rsidP="003D0FBB">
            <w:pPr>
              <w:jc w:val="both"/>
              <w:rPr>
                <w:bCs/>
              </w:rPr>
            </w:pPr>
          </w:p>
          <w:p w:rsidR="00724118" w:rsidRDefault="00724118" w:rsidP="003D0FBB">
            <w:pPr>
              <w:jc w:val="both"/>
              <w:rPr>
                <w:bCs/>
              </w:rPr>
            </w:pPr>
            <w:r w:rsidRPr="00724118">
              <w:rPr>
                <w:bCs/>
              </w:rPr>
              <w:t xml:space="preserve">По вопросу № </w:t>
            </w:r>
            <w:r>
              <w:rPr>
                <w:bCs/>
              </w:rPr>
              <w:t>2</w:t>
            </w:r>
            <w:r w:rsidRPr="00724118">
              <w:rPr>
                <w:bCs/>
              </w:rPr>
              <w:t xml:space="preserve"> «</w:t>
            </w:r>
            <w:r w:rsidR="00C6145F" w:rsidRPr="00C6145F">
              <w:rPr>
                <w:bCs/>
              </w:rPr>
              <w:t>О рассмотрении отчета о ходе реализации инвестиционных проектов Общества за 2 квартал 2020 года, включенных в перечень приоритетных объекто</w:t>
            </w:r>
            <w:r w:rsidR="00C6145F">
              <w:rPr>
                <w:bCs/>
              </w:rPr>
              <w:t>в</w:t>
            </w:r>
            <w:r w:rsidRPr="00724118">
              <w:rPr>
                <w:bCs/>
              </w:rPr>
              <w:t>»:</w:t>
            </w:r>
          </w:p>
          <w:p w:rsidR="00724118" w:rsidRDefault="00724118" w:rsidP="003D0FBB">
            <w:pPr>
              <w:jc w:val="both"/>
              <w:rPr>
                <w:lang w:eastAsia="en-US"/>
              </w:rPr>
            </w:pP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Принять к сведению отчет за 2 квартал 2020 года о ходе реализации инвестиционных проектов Общества, включенных в перечень приоритетных объектов, в соответствии с приложением 6 к настоящему решению Совета директоров Общества.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Отметить невыполнение сроков контрольных этапов укрупненных сетевых графиков приоритетных инвестиционных проектов.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Единоличному исполнительному органу ПАО «Россети Северный Кавказ»: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 принять меры и обеспечить устранение допущенных отставаний от контрольных этапов укрупненных сетевых графиков приоритетных инвестиционных проектов.</w:t>
            </w:r>
          </w:p>
          <w:p w:rsidR="00E77DBD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взять на особый контроль исполнение приоритетных инвестиционных проектов, запланированных к вводу в текущем году и обеспечить их приемку в эксплуатацию в установленные сроки</w:t>
            </w:r>
            <w:r w:rsidR="00724118" w:rsidRPr="00724118">
              <w:rPr>
                <w:lang w:eastAsia="en-US"/>
              </w:rPr>
              <w:t>.</w:t>
            </w:r>
          </w:p>
          <w:p w:rsidR="00724118" w:rsidRDefault="00724118" w:rsidP="00E77DBD">
            <w:pPr>
              <w:jc w:val="both"/>
              <w:rPr>
                <w:lang w:eastAsia="en-US"/>
              </w:rPr>
            </w:pPr>
          </w:p>
          <w:p w:rsidR="00724118" w:rsidRDefault="00724118" w:rsidP="00E77DBD">
            <w:pPr>
              <w:jc w:val="both"/>
              <w:rPr>
                <w:lang w:eastAsia="en-US"/>
              </w:rPr>
            </w:pPr>
            <w:r w:rsidRPr="0072411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3</w:t>
            </w:r>
            <w:r w:rsidRPr="00724118">
              <w:rPr>
                <w:lang w:eastAsia="en-US"/>
              </w:rPr>
              <w:t xml:space="preserve"> «</w:t>
            </w:r>
            <w:r w:rsidR="00C6145F" w:rsidRPr="00C6145F">
              <w:rPr>
                <w:lang w:eastAsia="en-US"/>
              </w:rPr>
              <w:t>О рассмотрении результатов выездн</w:t>
            </w:r>
            <w:r w:rsidR="00C6145F">
              <w:rPr>
                <w:lang w:eastAsia="en-US"/>
              </w:rPr>
              <w:t xml:space="preserve">ой проверки Минэнерго России и </w:t>
            </w:r>
            <w:r w:rsidR="00C6145F" w:rsidRPr="00C6145F">
              <w:rPr>
                <w:lang w:eastAsia="en-US"/>
              </w:rPr>
              <w:t>об утверждении Перечня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</w:t>
            </w:r>
            <w:proofErr w:type="spellStart"/>
            <w:r w:rsidR="00C6145F" w:rsidRPr="00C6145F">
              <w:rPr>
                <w:lang w:eastAsia="en-US"/>
              </w:rPr>
              <w:t>Техперевооружение</w:t>
            </w:r>
            <w:proofErr w:type="spellEnd"/>
            <w:r w:rsidR="00C6145F" w:rsidRPr="00C6145F">
              <w:rPr>
                <w:lang w:eastAsia="en-US"/>
              </w:rPr>
              <w:t xml:space="preserve"> ПС 110/6 </w:t>
            </w:r>
            <w:proofErr w:type="spellStart"/>
            <w:r w:rsidR="00C6145F" w:rsidRPr="00C6145F">
              <w:rPr>
                <w:lang w:eastAsia="en-US"/>
              </w:rPr>
              <w:t>кВ</w:t>
            </w:r>
            <w:proofErr w:type="spellEnd"/>
            <w:r w:rsidR="00C6145F" w:rsidRPr="00C6145F">
              <w:rPr>
                <w:lang w:eastAsia="en-US"/>
              </w:rPr>
              <w:t xml:space="preserve"> «Головная» для технологического присое</w:t>
            </w:r>
            <w:r w:rsidR="00C6145F">
              <w:rPr>
                <w:lang w:eastAsia="en-US"/>
              </w:rPr>
              <w:t>динения Усть-Джегутинской МГЭС»</w:t>
            </w:r>
            <w:r w:rsidRPr="00724118">
              <w:rPr>
                <w:lang w:eastAsia="en-US"/>
              </w:rPr>
              <w:t>»:</w:t>
            </w:r>
          </w:p>
          <w:p w:rsidR="00724118" w:rsidRDefault="00724118" w:rsidP="00E77DBD">
            <w:pPr>
              <w:jc w:val="both"/>
              <w:rPr>
                <w:lang w:eastAsia="en-US"/>
              </w:rPr>
            </w:pP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Принять к сведению информацию о результатах выездной проверки Минэнерго России хода реализации инвестиционного проекта «</w:t>
            </w:r>
            <w:proofErr w:type="spellStart"/>
            <w:r>
              <w:rPr>
                <w:lang w:eastAsia="en-US"/>
              </w:rPr>
              <w:t>Техперевооружение</w:t>
            </w:r>
            <w:proofErr w:type="spellEnd"/>
            <w:r>
              <w:rPr>
                <w:lang w:eastAsia="en-US"/>
              </w:rPr>
              <w:t xml:space="preserve"> ПС 110/6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«Головная» для технологического присоединения Усть-Джегутинской МГЭС» в соответствии с приложением 7 к настоящему решению Совета директоров Общества.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Единоличному исполнительному органу ПАО «Россети Северный Кавказ»: 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Доработать мероприятия по устранению замечаний, выявленных в ходе проведения Минэнерго России выездной проверки реализации инвестиционного проекта, недопущение подобных нарушений в дальнейшем.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Утвердить Перечень компенсирующих мероприятий по устранению замечаний, выявленных в ходе проведения Минэнерго России выездной проверки реализации инвестиционного проекта, в установленном в Обществе порядке.</w:t>
            </w:r>
          </w:p>
          <w:p w:rsidR="00724118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2.3. Обеспечить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компенсирующих мероприятий и недопущение выявленных нарушений в дальнейшем</w:t>
            </w:r>
            <w:r w:rsidR="00724118">
              <w:rPr>
                <w:lang w:eastAsia="en-US"/>
              </w:rPr>
              <w:t>.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F404D8" w:rsidP="00F404D8">
            <w:pPr>
              <w:jc w:val="both"/>
              <w:rPr>
                <w:lang w:eastAsia="en-US"/>
              </w:rPr>
            </w:pPr>
            <w:r w:rsidRPr="00F404D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4</w:t>
            </w:r>
            <w:r w:rsidRPr="00F404D8">
              <w:rPr>
                <w:lang w:eastAsia="en-US"/>
              </w:rPr>
              <w:t xml:space="preserve"> «</w:t>
            </w:r>
            <w:r w:rsidR="00C6145F" w:rsidRPr="00C6145F">
              <w:rPr>
                <w:lang w:eastAsia="en-US"/>
              </w:rPr>
              <w:t>О рассмотрении результатов выездной проверки Минэнерг</w:t>
            </w:r>
            <w:r w:rsidR="00C6145F">
              <w:rPr>
                <w:lang w:eastAsia="en-US"/>
              </w:rPr>
              <w:t xml:space="preserve">о России и </w:t>
            </w:r>
            <w:r w:rsidR="00C6145F" w:rsidRPr="00C6145F">
              <w:rPr>
                <w:lang w:eastAsia="en-US"/>
              </w:rPr>
              <w:t xml:space="preserve">об утверждении Перечня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</w:t>
            </w:r>
            <w:proofErr w:type="gramStart"/>
            <w:r w:rsidR="00C6145F" w:rsidRPr="00C6145F">
              <w:rPr>
                <w:lang w:eastAsia="en-US"/>
              </w:rPr>
              <w:t>ВЛ</w:t>
            </w:r>
            <w:proofErr w:type="gramEnd"/>
            <w:r w:rsidR="00C6145F" w:rsidRPr="00C6145F">
              <w:rPr>
                <w:lang w:eastAsia="en-US"/>
              </w:rPr>
              <w:t xml:space="preserve"> 110 </w:t>
            </w:r>
            <w:proofErr w:type="spellStart"/>
            <w:r w:rsidR="00C6145F" w:rsidRPr="00C6145F">
              <w:rPr>
                <w:lang w:eastAsia="en-US"/>
              </w:rPr>
              <w:t>кВ</w:t>
            </w:r>
            <w:proofErr w:type="spellEnd"/>
            <w:r w:rsidR="00C6145F" w:rsidRPr="00C6145F">
              <w:rPr>
                <w:lang w:eastAsia="en-US"/>
              </w:rPr>
              <w:t xml:space="preserve"> </w:t>
            </w:r>
            <w:proofErr w:type="spellStart"/>
            <w:r w:rsidR="00C6145F" w:rsidRPr="00C6145F">
              <w:rPr>
                <w:lang w:eastAsia="en-US"/>
              </w:rPr>
              <w:t>Плиево</w:t>
            </w:r>
            <w:proofErr w:type="spellEnd"/>
            <w:r w:rsidR="00C6145F" w:rsidRPr="00C6145F">
              <w:rPr>
                <w:lang w:eastAsia="en-US"/>
              </w:rPr>
              <w:t xml:space="preserve"> Новая -</w:t>
            </w:r>
            <w:proofErr w:type="spellStart"/>
            <w:r w:rsidR="00C6145F" w:rsidRPr="00C6145F">
              <w:rPr>
                <w:lang w:eastAsia="en-US"/>
              </w:rPr>
              <w:t>закорачивающий</w:t>
            </w:r>
            <w:proofErr w:type="spellEnd"/>
            <w:r w:rsidR="00C6145F" w:rsidRPr="00C6145F">
              <w:rPr>
                <w:lang w:eastAsia="en-US"/>
              </w:rPr>
              <w:t xml:space="preserve"> пункт плавки гололеда (ЗКРП)»</w:t>
            </w:r>
            <w:r w:rsidRPr="00F404D8">
              <w:rPr>
                <w:lang w:eastAsia="en-US"/>
              </w:rPr>
              <w:t>»: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Принять к сведению информацию о результатах выездной проверки Минэнерго России хода реализации инвестиционного проекта «Строительство ВЛ110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r>
              <w:rPr>
                <w:lang w:eastAsia="en-US"/>
              </w:rPr>
              <w:t xml:space="preserve"> новая - </w:t>
            </w:r>
            <w:proofErr w:type="spellStart"/>
            <w:r>
              <w:rPr>
                <w:lang w:eastAsia="en-US"/>
              </w:rPr>
              <w:t>закорачивающий</w:t>
            </w:r>
            <w:proofErr w:type="spellEnd"/>
            <w:r>
              <w:rPr>
                <w:lang w:eastAsia="en-US"/>
              </w:rPr>
              <w:t xml:space="preserve"> пункт плавки гололеда (ЗКРП)» в соответствии с приложением 8 к настоящему решению Совета директоров Общества.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Единоличному исполнительному органу ПАО «Россети Северный Кавказ»: 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 Доработать мероприятия по устранению замечаний, выявленных в ходе проведения Минэнерго России выездной проверки реализации инвестиционного проекта, недопущение подобных нарушений в дальнейшем. </w:t>
            </w: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Утвердить Перечень компенсирующих мероприятий по устранению замечаний, выявленных в ходе проведения Минэнерго России выездной проверки реализации инвестиционного проекта, в установленном в Обществе порядке.</w:t>
            </w:r>
          </w:p>
          <w:p w:rsidR="00F404D8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2.3. Обеспечить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компенсирующих мероприятий и недопущение выявленных нарушений в дальнейшем</w:t>
            </w:r>
            <w:r w:rsidR="00F404D8">
              <w:rPr>
                <w:lang w:eastAsia="en-US"/>
              </w:rPr>
              <w:t>.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F404D8" w:rsidP="00F404D8">
            <w:pPr>
              <w:jc w:val="both"/>
              <w:rPr>
                <w:lang w:eastAsia="en-US"/>
              </w:rPr>
            </w:pPr>
            <w:r w:rsidRPr="00F404D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5</w:t>
            </w:r>
            <w:r w:rsidRPr="00F404D8">
              <w:rPr>
                <w:lang w:eastAsia="en-US"/>
              </w:rPr>
              <w:t xml:space="preserve"> «</w:t>
            </w:r>
            <w:r w:rsidR="00C6145F" w:rsidRPr="00C6145F">
              <w:rPr>
                <w:lang w:eastAsia="en-US"/>
              </w:rPr>
              <w:t>Об итогах выполнения инвестиционной программы Общества за 1 квартал 2020 года</w:t>
            </w:r>
            <w:r w:rsidRPr="00F404D8">
              <w:rPr>
                <w:lang w:eastAsia="en-US"/>
              </w:rPr>
              <w:t>»: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C6145F" w:rsidP="00F404D8">
            <w:pPr>
              <w:jc w:val="both"/>
              <w:rPr>
                <w:lang w:eastAsia="en-US"/>
              </w:rPr>
            </w:pPr>
            <w:r w:rsidRPr="00C6145F">
              <w:rPr>
                <w:lang w:eastAsia="en-US"/>
              </w:rPr>
              <w:t xml:space="preserve">Принять к сведению отчет об исполнении инвестиционной программы Общества за 1 квартал 2020 года согласно приложению 9 к настоящему решению Совета </w:t>
            </w:r>
            <w:r>
              <w:rPr>
                <w:lang w:eastAsia="en-US"/>
              </w:rPr>
              <w:lastRenderedPageBreak/>
              <w:t>директоров Общества</w:t>
            </w:r>
            <w:r w:rsidR="00F404D8">
              <w:rPr>
                <w:lang w:eastAsia="en-US"/>
              </w:rPr>
              <w:t>.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F404D8" w:rsidP="00F404D8">
            <w:pPr>
              <w:jc w:val="both"/>
              <w:rPr>
                <w:lang w:eastAsia="en-US"/>
              </w:rPr>
            </w:pPr>
            <w:r w:rsidRPr="00F404D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6</w:t>
            </w:r>
            <w:r w:rsidRPr="00F404D8">
              <w:rPr>
                <w:lang w:eastAsia="en-US"/>
              </w:rPr>
              <w:t xml:space="preserve"> «</w:t>
            </w:r>
            <w:r w:rsidR="00C6145F" w:rsidRPr="00C6145F">
              <w:rPr>
                <w:lang w:eastAsia="en-US"/>
              </w:rPr>
              <w:t>О расходовании средств на подготовку и проведение годового Общего собрания акционеров Общества</w:t>
            </w:r>
            <w:r w:rsidRPr="00F404D8">
              <w:rPr>
                <w:lang w:eastAsia="en-US"/>
              </w:rPr>
              <w:t>»: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C6145F" w:rsidP="00F404D8">
            <w:pPr>
              <w:jc w:val="both"/>
              <w:rPr>
                <w:lang w:eastAsia="en-US"/>
              </w:rPr>
            </w:pPr>
            <w:r w:rsidRPr="00C6145F">
              <w:rPr>
                <w:lang w:eastAsia="en-US"/>
              </w:rPr>
              <w:t>Принять к сведению отчет генерального директора Общества о расходовании средств на подготовку и проведение годового Общего собрания акционеров Общества в соответствии с приложением 10 к настоящему реш</w:t>
            </w:r>
            <w:r>
              <w:rPr>
                <w:lang w:eastAsia="en-US"/>
              </w:rPr>
              <w:t>ению Совета директоров Общества</w:t>
            </w:r>
            <w:r w:rsidR="00F404D8">
              <w:rPr>
                <w:lang w:eastAsia="en-US"/>
              </w:rPr>
              <w:t>.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F404D8" w:rsidP="00C6145F">
            <w:pPr>
              <w:jc w:val="both"/>
              <w:rPr>
                <w:lang w:eastAsia="en-US"/>
              </w:rPr>
            </w:pPr>
            <w:r w:rsidRPr="00F404D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7</w:t>
            </w:r>
            <w:r w:rsidRPr="00F404D8">
              <w:rPr>
                <w:lang w:eastAsia="en-US"/>
              </w:rPr>
              <w:t xml:space="preserve"> «</w:t>
            </w:r>
            <w:r w:rsidR="00C6145F">
              <w:rPr>
                <w:lang w:eastAsia="en-US"/>
              </w:rPr>
              <w:t>О рассмотрении отчета об исполнении сметы расходов Общества за 1 квартал 2020 года, включающего отчет о финансово-хозяйственной деятельности за 1 квартал 2020 года</w:t>
            </w:r>
            <w:r w:rsidRPr="00F404D8">
              <w:rPr>
                <w:lang w:eastAsia="en-US"/>
              </w:rPr>
              <w:t>»: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Принять к сведению отчет об исполнении сметы расходов Общества за 1 квартал 2020 года, включающий отчет о финансово-хозяйственной деятельности за 1 квартал 2020 года, в соответствии с приложением 11 к настоящему решению Совета директоров Общества.</w:t>
            </w:r>
          </w:p>
          <w:p w:rsidR="00F404D8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Отметить отклонения основных параметров сметы затрат на производство и реализацию продукции (услуг) за 1 квартал 2020 года и результаты финансово-хозяйственной деятельности Общества по итогам 1 квартала 2020 года в соответствии с приложением 12 к настоящему решению Совета директоров Общества</w:t>
            </w:r>
            <w:r w:rsidR="00F404D8">
              <w:rPr>
                <w:lang w:eastAsia="en-US"/>
              </w:rPr>
              <w:t>.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F404D8" w:rsidRDefault="00F404D8" w:rsidP="00C6145F">
            <w:pPr>
              <w:jc w:val="both"/>
              <w:rPr>
                <w:lang w:eastAsia="en-US"/>
              </w:rPr>
            </w:pPr>
            <w:r w:rsidRPr="00F404D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8</w:t>
            </w:r>
            <w:r w:rsidRPr="00F404D8">
              <w:rPr>
                <w:lang w:eastAsia="en-US"/>
              </w:rPr>
              <w:t xml:space="preserve"> «</w:t>
            </w:r>
            <w:r w:rsidR="00C6145F">
              <w:rPr>
                <w:lang w:eastAsia="en-US"/>
              </w:rPr>
              <w:t>Об утверждении Отчета о выполнении ключевых показателей эффективности (КПЭ) Генерального директора ПАО «Россети Северный Кавказ» за 4 квартал 2019 года</w:t>
            </w:r>
            <w:r w:rsidRPr="00F404D8">
              <w:rPr>
                <w:lang w:eastAsia="en-US"/>
              </w:rPr>
              <w:t>»:</w:t>
            </w:r>
          </w:p>
          <w:p w:rsidR="00F404D8" w:rsidRDefault="00F404D8" w:rsidP="00F404D8">
            <w:pPr>
              <w:jc w:val="both"/>
              <w:rPr>
                <w:lang w:eastAsia="en-US"/>
              </w:rPr>
            </w:pPr>
          </w:p>
          <w:p w:rsidR="00C6145F" w:rsidRDefault="00C6145F" w:rsidP="00C614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Утвердить отчет о выполнении ключевых показателей эффективности (КПЭ) Генерального директора ПАО «Россети Северный Кавказ» за 4 квартал 2019 года согласно приложению 13 к настоящему решению Совета директоров Общества.</w:t>
            </w:r>
          </w:p>
          <w:p w:rsidR="00F404D8" w:rsidRDefault="00C6145F" w:rsidP="00F404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Отметить невыполнение КПЭ «Уровень потерь электроэнергии» и КПЭ «Выполнение графика ввода объектов в эксплуатацию» за 4 квартал 2019 года</w:t>
            </w:r>
            <w:r w:rsidR="00F404D8" w:rsidRPr="00F404D8">
              <w:rPr>
                <w:lang w:eastAsia="en-US"/>
              </w:rPr>
              <w:t>.</w:t>
            </w:r>
          </w:p>
          <w:p w:rsidR="00724118" w:rsidRPr="00AF4D30" w:rsidRDefault="00724118" w:rsidP="00724118">
            <w:pPr>
              <w:jc w:val="both"/>
              <w:rPr>
                <w:lang w:eastAsia="en-US"/>
              </w:rPr>
            </w:pPr>
          </w:p>
          <w:p w:rsidR="00EF28C8" w:rsidRPr="00772EDD" w:rsidRDefault="00EF28C8" w:rsidP="003E7681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724118">
              <w:rPr>
                <w:lang w:eastAsia="en-US"/>
              </w:rPr>
              <w:t xml:space="preserve">ы </w:t>
            </w:r>
            <w:r w:rsidR="00ED0C96" w:rsidRPr="00772EDD">
              <w:rPr>
                <w:lang w:eastAsia="en-US"/>
              </w:rPr>
              <w:t>соответствующ</w:t>
            </w:r>
            <w:r w:rsidR="00724118">
              <w:rPr>
                <w:lang w:eastAsia="en-US"/>
              </w:rPr>
              <w:t>и</w:t>
            </w:r>
            <w:r w:rsidR="00A254B7" w:rsidRPr="00772EDD">
              <w:rPr>
                <w:lang w:eastAsia="en-US"/>
              </w:rPr>
              <w:t>е</w:t>
            </w:r>
            <w:r w:rsidR="00ED0C96" w:rsidRPr="00772EDD">
              <w:rPr>
                <w:lang w:eastAsia="en-US"/>
              </w:rPr>
              <w:t xml:space="preserve"> решени</w:t>
            </w:r>
            <w:r w:rsidR="00724118">
              <w:rPr>
                <w:lang w:eastAsia="en-US"/>
              </w:rPr>
              <w:t>я</w:t>
            </w:r>
            <w:r w:rsidRPr="00772EDD">
              <w:rPr>
                <w:lang w:eastAsia="en-US"/>
              </w:rPr>
              <w:t xml:space="preserve"> – </w:t>
            </w:r>
            <w:r w:rsidR="00C6145F">
              <w:rPr>
                <w:lang w:eastAsia="en-US"/>
              </w:rPr>
              <w:t>07</w:t>
            </w:r>
            <w:r w:rsidR="00F404D8">
              <w:rPr>
                <w:lang w:eastAsia="en-US"/>
              </w:rPr>
              <w:t>.10</w:t>
            </w:r>
            <w:r w:rsidR="005F4F73" w:rsidRPr="00772EDD">
              <w:rPr>
                <w:lang w:eastAsia="en-US"/>
              </w:rPr>
              <w:t>.2020</w:t>
            </w:r>
            <w:r w:rsidRPr="00772EDD">
              <w:rPr>
                <w:lang w:eastAsia="en-US"/>
              </w:rPr>
              <w:t>.</w:t>
            </w:r>
          </w:p>
          <w:p w:rsidR="00ED0C96" w:rsidRPr="00772EDD" w:rsidRDefault="00ED0C96" w:rsidP="003E7681">
            <w:pPr>
              <w:jc w:val="both"/>
              <w:rPr>
                <w:lang w:eastAsia="en-US"/>
              </w:rPr>
            </w:pPr>
          </w:p>
          <w:p w:rsidR="005F4F73" w:rsidRPr="00AF4D30" w:rsidRDefault="00EF28C8" w:rsidP="00E80200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2.4. Дата составления и номер протокола заседания совета директоров эмитента, на котором приня</w:t>
            </w:r>
            <w:r w:rsidR="00F038D1" w:rsidRPr="00772EDD">
              <w:rPr>
                <w:lang w:eastAsia="en-US"/>
              </w:rPr>
              <w:t>т</w:t>
            </w:r>
            <w:r w:rsidR="00724118">
              <w:rPr>
                <w:lang w:eastAsia="en-US"/>
              </w:rPr>
              <w:t>ы</w:t>
            </w:r>
            <w:r w:rsidRPr="00772EDD">
              <w:rPr>
                <w:lang w:eastAsia="en-US"/>
              </w:rPr>
              <w:t xml:space="preserve"> соответствующ</w:t>
            </w:r>
            <w:r w:rsidR="00724118">
              <w:rPr>
                <w:lang w:eastAsia="en-US"/>
              </w:rPr>
              <w:t>и</w:t>
            </w:r>
            <w:r w:rsidR="00A254B7" w:rsidRPr="00772EDD">
              <w:rPr>
                <w:lang w:eastAsia="en-US"/>
              </w:rPr>
              <w:t>е</w:t>
            </w:r>
            <w:r w:rsidRPr="00772EDD">
              <w:rPr>
                <w:lang w:eastAsia="en-US"/>
              </w:rPr>
              <w:t xml:space="preserve"> решени</w:t>
            </w:r>
            <w:r w:rsidR="00724118">
              <w:rPr>
                <w:lang w:eastAsia="en-US"/>
              </w:rPr>
              <w:t>я</w:t>
            </w:r>
            <w:r w:rsidRPr="00772EDD">
              <w:rPr>
                <w:lang w:eastAsia="en-US"/>
              </w:rPr>
              <w:t xml:space="preserve"> – </w:t>
            </w:r>
            <w:r w:rsidR="00C6145F" w:rsidRPr="000F4929">
              <w:rPr>
                <w:lang w:eastAsia="en-US"/>
              </w:rPr>
              <w:t>1</w:t>
            </w:r>
            <w:r w:rsidR="006937E3" w:rsidRPr="000F4929">
              <w:rPr>
                <w:lang w:eastAsia="en-US"/>
              </w:rPr>
              <w:t>3</w:t>
            </w:r>
            <w:r w:rsidR="00724118" w:rsidRPr="000F4929">
              <w:rPr>
                <w:lang w:eastAsia="en-US"/>
              </w:rPr>
              <w:t>.10</w:t>
            </w:r>
            <w:r w:rsidR="00755B9F" w:rsidRPr="000F4929">
              <w:rPr>
                <w:lang w:eastAsia="en-US"/>
              </w:rPr>
              <w:t>.2020</w:t>
            </w:r>
            <w:r w:rsidRPr="000F4929">
              <w:rPr>
                <w:lang w:eastAsia="en-US"/>
              </w:rPr>
              <w:t xml:space="preserve"> № </w:t>
            </w:r>
            <w:r w:rsidR="00AE7D05" w:rsidRPr="000F4929">
              <w:rPr>
                <w:lang w:eastAsia="en-US"/>
              </w:rPr>
              <w:t>4</w:t>
            </w:r>
            <w:r w:rsidR="001B16E2" w:rsidRPr="000F4929">
              <w:rPr>
                <w:lang w:eastAsia="en-US"/>
              </w:rPr>
              <w:t>3</w:t>
            </w:r>
            <w:r w:rsidR="00C6145F" w:rsidRPr="000F4929">
              <w:rPr>
                <w:lang w:eastAsia="en-US"/>
              </w:rPr>
              <w:t>8</w:t>
            </w:r>
            <w:r w:rsidR="00F404D8" w:rsidRPr="000F4929">
              <w:rPr>
                <w:lang w:eastAsia="en-US"/>
              </w:rPr>
              <w:t>.</w:t>
            </w:r>
          </w:p>
          <w:p w:rsidR="003D0FBB" w:rsidRPr="00AF4D30" w:rsidRDefault="003D0FBB" w:rsidP="00724118">
            <w:pPr>
              <w:jc w:val="both"/>
              <w:rPr>
                <w:lang w:eastAsia="en-US"/>
              </w:rPr>
            </w:pPr>
          </w:p>
        </w:tc>
      </w:tr>
    </w:tbl>
    <w:p w:rsidR="00EF28C8" w:rsidRPr="00AF4D30" w:rsidRDefault="00EF28C8" w:rsidP="00EF28C8">
      <w:pPr>
        <w:jc w:val="both"/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EF28C8" w:rsidRPr="00AF4D30" w:rsidTr="00070628">
        <w:trPr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t>3. Подпись</w:t>
            </w:r>
          </w:p>
        </w:tc>
      </w:tr>
      <w:tr w:rsidR="00EF28C8" w:rsidRPr="00AF4D30" w:rsidTr="00070628">
        <w:trPr>
          <w:trHeight w:val="3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2B" w:rsidRPr="00AF4D30" w:rsidRDefault="00EF28C8" w:rsidP="00995E8C">
            <w:pPr>
              <w:jc w:val="both"/>
            </w:pPr>
            <w:r w:rsidRPr="00AF4D30">
              <w:t xml:space="preserve">3.1. </w:t>
            </w:r>
            <w:r w:rsidR="00922F2B" w:rsidRPr="00AF4D30">
              <w:t>Заместитель д</w:t>
            </w:r>
            <w:r w:rsidR="003E7681" w:rsidRPr="00AF4D30">
              <w:t>иректор</w:t>
            </w:r>
            <w:r w:rsidR="00922F2B" w:rsidRPr="00AF4D30">
              <w:t>а</w:t>
            </w:r>
            <w:r w:rsidR="005F4F73" w:rsidRPr="00AF4D30">
              <w:t xml:space="preserve"> </w:t>
            </w:r>
            <w:r w:rsidR="003E7681" w:rsidRPr="00AF4D30">
              <w:t>Д</w:t>
            </w:r>
            <w:r w:rsidRPr="00AF4D30">
              <w:t>епартамента</w:t>
            </w:r>
          </w:p>
          <w:p w:rsidR="00922F2B" w:rsidRPr="00AF4D30" w:rsidRDefault="005C51D2" w:rsidP="00995E8C">
            <w:pPr>
              <w:jc w:val="both"/>
            </w:pPr>
            <w:r w:rsidRPr="00AF4D30">
              <w:t>к</w:t>
            </w:r>
            <w:r w:rsidR="00EF28C8" w:rsidRPr="00AF4D30">
              <w:t>орпоративного</w:t>
            </w:r>
            <w:r w:rsidR="00922F2B" w:rsidRPr="00AF4D30">
              <w:t xml:space="preserve"> </w:t>
            </w:r>
            <w:r w:rsidR="00EF28C8" w:rsidRPr="00AF4D30">
              <w:t>управления и взаимодействия</w:t>
            </w:r>
          </w:p>
          <w:p w:rsidR="00EF28C8" w:rsidRPr="00772EDD" w:rsidRDefault="00EF28C8" w:rsidP="00995E8C">
            <w:pPr>
              <w:jc w:val="both"/>
            </w:pPr>
            <w:r w:rsidRPr="00AF4D30">
              <w:t xml:space="preserve">с </w:t>
            </w:r>
            <w:r w:rsidRPr="00772EDD">
              <w:t>акционерами</w:t>
            </w:r>
            <w:r w:rsidR="00922F2B" w:rsidRPr="00772EDD">
              <w:t xml:space="preserve"> </w:t>
            </w:r>
            <w:r w:rsidRPr="00772EDD">
              <w:t>ПАО «</w:t>
            </w:r>
            <w:r w:rsidR="005C51D2" w:rsidRPr="00772EDD">
              <w:t>Россети Северный Кавказ</w:t>
            </w:r>
            <w:r w:rsidRPr="00772EDD">
              <w:t>»</w:t>
            </w:r>
          </w:p>
          <w:p w:rsidR="00EF28C8" w:rsidRPr="00772EDD" w:rsidRDefault="00EF28C8" w:rsidP="00995E8C">
            <w:pPr>
              <w:jc w:val="both"/>
            </w:pPr>
            <w:r w:rsidRPr="00772EDD">
              <w:t xml:space="preserve">(на основании доверенности от </w:t>
            </w:r>
            <w:r w:rsidR="00922F2B" w:rsidRPr="00772EDD">
              <w:t>01.01.2020</w:t>
            </w:r>
            <w:r w:rsidRPr="00772EDD">
              <w:t xml:space="preserve"> № </w:t>
            </w:r>
            <w:r w:rsidR="00922F2B" w:rsidRPr="00772EDD">
              <w:t>231</w:t>
            </w:r>
            <w:r w:rsidRPr="00772EDD">
              <w:t>)</w:t>
            </w:r>
            <w:r w:rsidR="00070628" w:rsidRPr="00772EDD">
              <w:t xml:space="preserve"> </w:t>
            </w:r>
            <w:r w:rsidRPr="00772EDD">
              <w:t xml:space="preserve"> _____________ </w:t>
            </w:r>
            <w:r w:rsidR="00070628" w:rsidRPr="00772EDD">
              <w:t xml:space="preserve"> </w:t>
            </w:r>
            <w:r w:rsidR="00922F2B" w:rsidRPr="00772EDD">
              <w:t>В.В. Волковский</w:t>
            </w:r>
          </w:p>
          <w:p w:rsidR="00EF28C8" w:rsidRPr="00772EDD" w:rsidRDefault="00EF28C8" w:rsidP="00995E8C">
            <w:pPr>
              <w:jc w:val="both"/>
            </w:pPr>
            <w:r w:rsidRPr="00772EDD">
              <w:t xml:space="preserve"> </w:t>
            </w:r>
            <w:r w:rsidR="0016685A" w:rsidRPr="00772EDD">
              <w:t xml:space="preserve">                                                                                     </w:t>
            </w:r>
            <w:r w:rsidR="005C51D2" w:rsidRPr="00772EDD">
              <w:t xml:space="preserve"> </w:t>
            </w:r>
            <w:r w:rsidR="00AF4D30" w:rsidRPr="00772EDD">
              <w:t xml:space="preserve"> </w:t>
            </w:r>
            <w:r w:rsidR="0016685A" w:rsidRPr="00772EDD">
              <w:t xml:space="preserve"> </w:t>
            </w:r>
            <w:r w:rsidR="005C51D2" w:rsidRPr="00772EDD">
              <w:t xml:space="preserve"> </w:t>
            </w:r>
            <w:r w:rsidR="0016685A" w:rsidRPr="00772EDD">
              <w:t xml:space="preserve">  </w:t>
            </w:r>
            <w:r w:rsidRPr="00772EDD">
              <w:t>(подпись)</w:t>
            </w:r>
          </w:p>
          <w:p w:rsidR="00EF28C8" w:rsidRPr="00AF4D30" w:rsidRDefault="00EF28C8" w:rsidP="006937E3">
            <w:pPr>
              <w:jc w:val="both"/>
              <w:rPr>
                <w:lang w:eastAsia="en-US"/>
              </w:rPr>
            </w:pPr>
            <w:r w:rsidRPr="00772EDD">
              <w:t xml:space="preserve">3.2. </w:t>
            </w:r>
            <w:bookmarkStart w:id="0" w:name="_GoBack"/>
            <w:bookmarkEnd w:id="0"/>
            <w:r w:rsidRPr="000F4929">
              <w:t>Дата «</w:t>
            </w:r>
            <w:r w:rsidR="00C6145F" w:rsidRPr="000F4929">
              <w:t>1</w:t>
            </w:r>
            <w:r w:rsidR="006937E3" w:rsidRPr="000F4929">
              <w:t>3</w:t>
            </w:r>
            <w:r w:rsidRPr="000F4929">
              <w:t xml:space="preserve">» </w:t>
            </w:r>
            <w:r w:rsidR="00724118" w:rsidRPr="000F4929">
              <w:t>ок</w:t>
            </w:r>
            <w:r w:rsidR="00E77DBD" w:rsidRPr="000F4929">
              <w:t>тября</w:t>
            </w:r>
            <w:r w:rsidR="008E759B" w:rsidRPr="000F4929">
              <w:t xml:space="preserve"> </w:t>
            </w:r>
            <w:r w:rsidRPr="000F4929">
              <w:t>20</w:t>
            </w:r>
            <w:r w:rsidR="00755B9F" w:rsidRPr="000F4929">
              <w:t>20</w:t>
            </w:r>
            <w:r w:rsidRPr="000F4929">
              <w:t xml:space="preserve"> г.</w:t>
            </w:r>
            <w:r w:rsidRPr="00AF4D30">
              <w:t xml:space="preserve">                </w:t>
            </w:r>
            <w:r w:rsidR="0016685A" w:rsidRPr="00AF4D30">
              <w:t xml:space="preserve">                </w:t>
            </w:r>
            <w:r w:rsidRPr="00AF4D30">
              <w:t xml:space="preserve">       </w:t>
            </w:r>
            <w:r w:rsidR="00922F2B" w:rsidRPr="00AF4D30">
              <w:t xml:space="preserve"> </w:t>
            </w:r>
            <w:r w:rsidR="00724118">
              <w:t xml:space="preserve"> </w:t>
            </w:r>
            <w:r w:rsidRPr="00AF4D30">
              <w:t xml:space="preserve">   М.П.</w:t>
            </w:r>
          </w:p>
        </w:tc>
      </w:tr>
    </w:tbl>
    <w:p w:rsidR="00DD660A" w:rsidRPr="00124CC4" w:rsidRDefault="00DD660A">
      <w:pPr>
        <w:rPr>
          <w:sz w:val="22"/>
          <w:szCs w:val="22"/>
        </w:rPr>
      </w:pPr>
    </w:p>
    <w:sectPr w:rsidR="00DD660A" w:rsidRPr="00124CC4" w:rsidSect="007F676C">
      <w:headerReference w:type="default" r:id="rId12"/>
      <w:footerReference w:type="even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A0" w:rsidRDefault="00CD60A0">
      <w:r>
        <w:separator/>
      </w:r>
    </w:p>
  </w:endnote>
  <w:endnote w:type="continuationSeparator" w:id="0">
    <w:p w:rsidR="00CD60A0" w:rsidRDefault="00CD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369AE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A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6B"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CD60A0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A0" w:rsidRDefault="00CD60A0">
      <w:r>
        <w:separator/>
      </w:r>
    </w:p>
  </w:footnote>
  <w:footnote w:type="continuationSeparator" w:id="0">
    <w:p w:rsidR="00CD60A0" w:rsidRDefault="00CD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369AE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="00D90A6B"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0F4929">
      <w:rPr>
        <w:noProof/>
        <w:sz w:val="24"/>
      </w:rPr>
      <w:t>3</w:t>
    </w:r>
    <w:r w:rsidRPr="00405B58">
      <w:rPr>
        <w:sz w:val="24"/>
      </w:rPr>
      <w:fldChar w:fldCharType="end"/>
    </w:r>
  </w:p>
  <w:p w:rsidR="008367E7" w:rsidRDefault="00CD6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FD"/>
    <w:multiLevelType w:val="hybridMultilevel"/>
    <w:tmpl w:val="147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A40"/>
    <w:multiLevelType w:val="hybridMultilevel"/>
    <w:tmpl w:val="3096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332B"/>
    <w:multiLevelType w:val="hybridMultilevel"/>
    <w:tmpl w:val="C89A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41A"/>
    <w:multiLevelType w:val="hybridMultilevel"/>
    <w:tmpl w:val="98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8"/>
    <w:rsid w:val="0000016D"/>
    <w:rsid w:val="00020CC2"/>
    <w:rsid w:val="00023C13"/>
    <w:rsid w:val="00051F72"/>
    <w:rsid w:val="00066B06"/>
    <w:rsid w:val="00070628"/>
    <w:rsid w:val="000735AE"/>
    <w:rsid w:val="000861EC"/>
    <w:rsid w:val="000931BA"/>
    <w:rsid w:val="000A0CE8"/>
    <w:rsid w:val="000F4929"/>
    <w:rsid w:val="00104AD1"/>
    <w:rsid w:val="00114B32"/>
    <w:rsid w:val="00124CC4"/>
    <w:rsid w:val="0012591A"/>
    <w:rsid w:val="001330F5"/>
    <w:rsid w:val="0016685A"/>
    <w:rsid w:val="00171A4E"/>
    <w:rsid w:val="00183B3C"/>
    <w:rsid w:val="00187C53"/>
    <w:rsid w:val="001B16E2"/>
    <w:rsid w:val="001E0B17"/>
    <w:rsid w:val="00206D5B"/>
    <w:rsid w:val="002349D6"/>
    <w:rsid w:val="00293978"/>
    <w:rsid w:val="002C34DA"/>
    <w:rsid w:val="002D0775"/>
    <w:rsid w:val="002D49F1"/>
    <w:rsid w:val="003016CF"/>
    <w:rsid w:val="0030422E"/>
    <w:rsid w:val="00353CFF"/>
    <w:rsid w:val="003541A8"/>
    <w:rsid w:val="00360D09"/>
    <w:rsid w:val="00375A92"/>
    <w:rsid w:val="00377F63"/>
    <w:rsid w:val="00387FAD"/>
    <w:rsid w:val="003A03D1"/>
    <w:rsid w:val="003B6F4B"/>
    <w:rsid w:val="003C3B55"/>
    <w:rsid w:val="003D0FBB"/>
    <w:rsid w:val="003D2669"/>
    <w:rsid w:val="003D34C2"/>
    <w:rsid w:val="003E7681"/>
    <w:rsid w:val="003F4507"/>
    <w:rsid w:val="00407D87"/>
    <w:rsid w:val="004130D2"/>
    <w:rsid w:val="00415029"/>
    <w:rsid w:val="00434CD9"/>
    <w:rsid w:val="00457AE6"/>
    <w:rsid w:val="004C240F"/>
    <w:rsid w:val="004C2598"/>
    <w:rsid w:val="004C470A"/>
    <w:rsid w:val="004E0AC0"/>
    <w:rsid w:val="005267C0"/>
    <w:rsid w:val="0052705E"/>
    <w:rsid w:val="0053212F"/>
    <w:rsid w:val="0057371E"/>
    <w:rsid w:val="005A18D9"/>
    <w:rsid w:val="005A6CD5"/>
    <w:rsid w:val="005B09C3"/>
    <w:rsid w:val="005C51D2"/>
    <w:rsid w:val="005C6E95"/>
    <w:rsid w:val="005D6A82"/>
    <w:rsid w:val="005E584C"/>
    <w:rsid w:val="005F42E9"/>
    <w:rsid w:val="005F44CA"/>
    <w:rsid w:val="005F4F73"/>
    <w:rsid w:val="00624C55"/>
    <w:rsid w:val="006660D5"/>
    <w:rsid w:val="0066681E"/>
    <w:rsid w:val="00682258"/>
    <w:rsid w:val="006937E3"/>
    <w:rsid w:val="006C2546"/>
    <w:rsid w:val="006D3DA3"/>
    <w:rsid w:val="006E251B"/>
    <w:rsid w:val="006E6882"/>
    <w:rsid w:val="006E68D1"/>
    <w:rsid w:val="00701C82"/>
    <w:rsid w:val="00702820"/>
    <w:rsid w:val="00703730"/>
    <w:rsid w:val="007153B2"/>
    <w:rsid w:val="00724118"/>
    <w:rsid w:val="007529BC"/>
    <w:rsid w:val="00755B9F"/>
    <w:rsid w:val="00761662"/>
    <w:rsid w:val="00772EDD"/>
    <w:rsid w:val="007759A5"/>
    <w:rsid w:val="00782A34"/>
    <w:rsid w:val="0079025E"/>
    <w:rsid w:val="007A3BDB"/>
    <w:rsid w:val="007B24D2"/>
    <w:rsid w:val="007B4E64"/>
    <w:rsid w:val="007D2ED9"/>
    <w:rsid w:val="007D4167"/>
    <w:rsid w:val="007E5738"/>
    <w:rsid w:val="007F676C"/>
    <w:rsid w:val="007F7AD8"/>
    <w:rsid w:val="00816A5B"/>
    <w:rsid w:val="00822E24"/>
    <w:rsid w:val="008510E3"/>
    <w:rsid w:val="00857B86"/>
    <w:rsid w:val="008715B8"/>
    <w:rsid w:val="008814AB"/>
    <w:rsid w:val="008A168E"/>
    <w:rsid w:val="008A41F8"/>
    <w:rsid w:val="008A6D6F"/>
    <w:rsid w:val="008B422D"/>
    <w:rsid w:val="008C3194"/>
    <w:rsid w:val="008C6006"/>
    <w:rsid w:val="008E0EAB"/>
    <w:rsid w:val="008E61A2"/>
    <w:rsid w:val="008E759B"/>
    <w:rsid w:val="008E787B"/>
    <w:rsid w:val="008F0105"/>
    <w:rsid w:val="008F3E47"/>
    <w:rsid w:val="008F7A6A"/>
    <w:rsid w:val="009019A8"/>
    <w:rsid w:val="00902686"/>
    <w:rsid w:val="00912A75"/>
    <w:rsid w:val="00922F2B"/>
    <w:rsid w:val="009316A6"/>
    <w:rsid w:val="00946E2E"/>
    <w:rsid w:val="00965F36"/>
    <w:rsid w:val="0098429D"/>
    <w:rsid w:val="00993F34"/>
    <w:rsid w:val="009A264F"/>
    <w:rsid w:val="009B3664"/>
    <w:rsid w:val="009D145F"/>
    <w:rsid w:val="009D44DB"/>
    <w:rsid w:val="009F319D"/>
    <w:rsid w:val="00A254B7"/>
    <w:rsid w:val="00A308D1"/>
    <w:rsid w:val="00A80854"/>
    <w:rsid w:val="00A90119"/>
    <w:rsid w:val="00A90C4C"/>
    <w:rsid w:val="00A924F8"/>
    <w:rsid w:val="00A977F7"/>
    <w:rsid w:val="00AC4BA5"/>
    <w:rsid w:val="00AD4009"/>
    <w:rsid w:val="00AE7D05"/>
    <w:rsid w:val="00AE7D61"/>
    <w:rsid w:val="00AF4D30"/>
    <w:rsid w:val="00B04542"/>
    <w:rsid w:val="00B11D0B"/>
    <w:rsid w:val="00B15C20"/>
    <w:rsid w:val="00B167CF"/>
    <w:rsid w:val="00B30728"/>
    <w:rsid w:val="00B4057F"/>
    <w:rsid w:val="00B4492F"/>
    <w:rsid w:val="00B544F3"/>
    <w:rsid w:val="00B605FB"/>
    <w:rsid w:val="00B64005"/>
    <w:rsid w:val="00B774AB"/>
    <w:rsid w:val="00B95659"/>
    <w:rsid w:val="00BA6CE1"/>
    <w:rsid w:val="00BA714C"/>
    <w:rsid w:val="00BB494A"/>
    <w:rsid w:val="00BC1405"/>
    <w:rsid w:val="00BC5653"/>
    <w:rsid w:val="00C20EDB"/>
    <w:rsid w:val="00C5676A"/>
    <w:rsid w:val="00C6145F"/>
    <w:rsid w:val="00C71627"/>
    <w:rsid w:val="00C73CB4"/>
    <w:rsid w:val="00C8187D"/>
    <w:rsid w:val="00C9745D"/>
    <w:rsid w:val="00CD60A0"/>
    <w:rsid w:val="00CE5696"/>
    <w:rsid w:val="00CF2B6D"/>
    <w:rsid w:val="00CF4880"/>
    <w:rsid w:val="00D273EA"/>
    <w:rsid w:val="00D369AE"/>
    <w:rsid w:val="00D36EDE"/>
    <w:rsid w:val="00D41389"/>
    <w:rsid w:val="00D427AC"/>
    <w:rsid w:val="00D5514A"/>
    <w:rsid w:val="00D733E8"/>
    <w:rsid w:val="00D901A2"/>
    <w:rsid w:val="00D90A6B"/>
    <w:rsid w:val="00DC4FAC"/>
    <w:rsid w:val="00DC6214"/>
    <w:rsid w:val="00DD660A"/>
    <w:rsid w:val="00DE05C7"/>
    <w:rsid w:val="00DE08E6"/>
    <w:rsid w:val="00DF7417"/>
    <w:rsid w:val="00E10144"/>
    <w:rsid w:val="00E14596"/>
    <w:rsid w:val="00E14BC6"/>
    <w:rsid w:val="00E761C4"/>
    <w:rsid w:val="00E77DBD"/>
    <w:rsid w:val="00E80200"/>
    <w:rsid w:val="00E9505D"/>
    <w:rsid w:val="00EA054A"/>
    <w:rsid w:val="00EC12A6"/>
    <w:rsid w:val="00ED0C96"/>
    <w:rsid w:val="00EF28C8"/>
    <w:rsid w:val="00F038D1"/>
    <w:rsid w:val="00F04B20"/>
    <w:rsid w:val="00F404D8"/>
    <w:rsid w:val="00F40915"/>
    <w:rsid w:val="00F50E4E"/>
    <w:rsid w:val="00F52033"/>
    <w:rsid w:val="00F7226C"/>
    <w:rsid w:val="00F917AB"/>
    <w:rsid w:val="00FE38E0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closure.skrin.ru/disclosure/26320820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seti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6CC5-C855-4702-A94B-C7E6E0D0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Ежек Антон Юрьевич</cp:lastModifiedBy>
  <cp:revision>4</cp:revision>
  <cp:lastPrinted>2020-09-10T06:57:00Z</cp:lastPrinted>
  <dcterms:created xsi:type="dcterms:W3CDTF">2020-10-12T07:10:00Z</dcterms:created>
  <dcterms:modified xsi:type="dcterms:W3CDTF">2020-10-13T14:56:00Z</dcterms:modified>
</cp:coreProperties>
</file>