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AF76E" w14:textId="77777777" w:rsidR="00E845DA" w:rsidRPr="00E350F1" w:rsidRDefault="00E845DA" w:rsidP="00CB7F0D">
      <w:pPr>
        <w:pStyle w:val="5"/>
        <w:rPr>
          <w:rFonts w:ascii="Arial Narrow" w:hAnsi="Arial Narrow"/>
          <w:noProof/>
        </w:rPr>
      </w:pPr>
    </w:p>
    <w:p w14:paraId="40431D77" w14:textId="77777777" w:rsidR="002763CC" w:rsidRPr="0080696D" w:rsidRDefault="00504197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  <w:r>
        <w:rPr>
          <w:noProof/>
          <w:sz w:val="26"/>
          <w:szCs w:val="26"/>
        </w:rPr>
        <w:drawing>
          <wp:inline distT="0" distB="0" distL="0" distR="0" wp14:anchorId="375D0A7D" wp14:editId="07682412">
            <wp:extent cx="5941060" cy="8891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8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CE2449" w14:textId="77777777" w:rsidR="00E355FA" w:rsidRDefault="00E355FA" w:rsidP="00243BD0">
      <w:pPr>
        <w:pStyle w:val="5"/>
        <w:spacing w:before="0" w:line="235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452FE5B" w14:textId="77777777" w:rsidR="00E355FA" w:rsidRDefault="00E355FA" w:rsidP="00243BD0">
      <w:pPr>
        <w:pStyle w:val="5"/>
        <w:spacing w:before="0" w:line="235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EF4A9E0" w14:textId="77777777" w:rsidR="009D0E3F" w:rsidRPr="00243BD0" w:rsidRDefault="009D0E3F" w:rsidP="00243BD0">
      <w:pPr>
        <w:pStyle w:val="5"/>
        <w:spacing w:before="0" w:line="235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43BD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ПРОТОКОЛ №</w:t>
      </w:r>
      <w:r w:rsidR="00504197" w:rsidRPr="00243BD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144</w:t>
      </w:r>
    </w:p>
    <w:p w14:paraId="2B25AE6C" w14:textId="77777777" w:rsidR="009D0E3F" w:rsidRPr="00243BD0" w:rsidRDefault="009D0E3F" w:rsidP="00243BD0">
      <w:pPr>
        <w:tabs>
          <w:tab w:val="num" w:pos="1418"/>
        </w:tabs>
        <w:spacing w:line="235" w:lineRule="auto"/>
        <w:contextualSpacing/>
        <w:jc w:val="center"/>
        <w:rPr>
          <w:spacing w:val="-2"/>
          <w:sz w:val="28"/>
          <w:szCs w:val="28"/>
        </w:rPr>
      </w:pPr>
      <w:r w:rsidRPr="00243BD0">
        <w:rPr>
          <w:bCs/>
          <w:sz w:val="28"/>
          <w:szCs w:val="28"/>
        </w:rPr>
        <w:t xml:space="preserve">заседания </w:t>
      </w:r>
      <w:r w:rsidRPr="00243BD0">
        <w:rPr>
          <w:sz w:val="28"/>
          <w:szCs w:val="28"/>
        </w:rPr>
        <w:t>Комитета по аудиту Совета директоров</w:t>
      </w:r>
    </w:p>
    <w:p w14:paraId="5FA139FA" w14:textId="77777777" w:rsidR="009D0E3F" w:rsidRPr="00243BD0" w:rsidRDefault="009D0E3F" w:rsidP="00243BD0">
      <w:pPr>
        <w:spacing w:line="235" w:lineRule="auto"/>
        <w:contextualSpacing/>
        <w:jc w:val="center"/>
        <w:rPr>
          <w:bCs/>
          <w:sz w:val="28"/>
          <w:szCs w:val="28"/>
        </w:rPr>
      </w:pPr>
      <w:r w:rsidRPr="00243BD0">
        <w:rPr>
          <w:bCs/>
          <w:sz w:val="28"/>
          <w:szCs w:val="28"/>
        </w:rPr>
        <w:t>ПАО «</w:t>
      </w:r>
      <w:r w:rsidR="00DB7E63" w:rsidRPr="00243BD0">
        <w:rPr>
          <w:bCs/>
          <w:sz w:val="28"/>
          <w:szCs w:val="28"/>
        </w:rPr>
        <w:t>Россети Северный</w:t>
      </w:r>
      <w:r w:rsidRPr="00243BD0">
        <w:rPr>
          <w:bCs/>
          <w:sz w:val="28"/>
          <w:szCs w:val="28"/>
        </w:rPr>
        <w:t xml:space="preserve"> Кавказ»</w:t>
      </w:r>
    </w:p>
    <w:p w14:paraId="473A165E" w14:textId="77777777" w:rsidR="00684AD9" w:rsidRPr="00243BD0" w:rsidRDefault="00684AD9" w:rsidP="00243BD0">
      <w:pPr>
        <w:spacing w:line="235" w:lineRule="auto"/>
        <w:contextualSpacing/>
        <w:jc w:val="both"/>
        <w:rPr>
          <w:sz w:val="28"/>
          <w:szCs w:val="28"/>
        </w:rPr>
      </w:pPr>
    </w:p>
    <w:p w14:paraId="1A78F93B" w14:textId="77777777" w:rsidR="009D0E3F" w:rsidRPr="00243BD0" w:rsidRDefault="009D0E3F" w:rsidP="0010695B">
      <w:pPr>
        <w:widowControl w:val="0"/>
        <w:tabs>
          <w:tab w:val="left" w:pos="900"/>
          <w:tab w:val="left" w:pos="1134"/>
        </w:tabs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 xml:space="preserve">Место </w:t>
      </w:r>
      <w:r w:rsidR="00E974B2" w:rsidRPr="00243BD0">
        <w:rPr>
          <w:sz w:val="28"/>
          <w:szCs w:val="28"/>
        </w:rPr>
        <w:t>проведения заседания</w:t>
      </w:r>
      <w:r w:rsidRPr="00243BD0">
        <w:rPr>
          <w:sz w:val="28"/>
          <w:szCs w:val="28"/>
        </w:rPr>
        <w:t xml:space="preserve">: г. </w:t>
      </w:r>
      <w:r w:rsidR="00E974B2" w:rsidRPr="00243BD0">
        <w:rPr>
          <w:sz w:val="28"/>
          <w:szCs w:val="28"/>
        </w:rPr>
        <w:t xml:space="preserve">Москва, ул. </w:t>
      </w:r>
      <w:r w:rsidR="006F40E6">
        <w:rPr>
          <w:sz w:val="28"/>
          <w:szCs w:val="28"/>
        </w:rPr>
        <w:t>Са</w:t>
      </w:r>
      <w:r w:rsidR="0010695B">
        <w:rPr>
          <w:sz w:val="28"/>
          <w:szCs w:val="28"/>
        </w:rPr>
        <w:t>марская, д. 1</w:t>
      </w:r>
      <w:r w:rsidR="00E974B2" w:rsidRPr="00243BD0">
        <w:rPr>
          <w:sz w:val="28"/>
          <w:szCs w:val="28"/>
        </w:rPr>
        <w:t>, ПАО «Россети»</w:t>
      </w:r>
      <w:r w:rsidRPr="00243BD0">
        <w:rPr>
          <w:sz w:val="28"/>
          <w:szCs w:val="28"/>
        </w:rPr>
        <w:t>.</w:t>
      </w:r>
    </w:p>
    <w:p w14:paraId="2DFE012F" w14:textId="77777777" w:rsidR="009D0E3F" w:rsidRPr="00243BD0" w:rsidRDefault="009D0E3F" w:rsidP="00243BD0">
      <w:pPr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Дата проведения</w:t>
      </w:r>
      <w:r w:rsidR="00E974B2" w:rsidRPr="00243BD0">
        <w:rPr>
          <w:sz w:val="28"/>
          <w:szCs w:val="28"/>
        </w:rPr>
        <w:t xml:space="preserve"> заседания</w:t>
      </w:r>
      <w:r w:rsidRPr="00243BD0">
        <w:rPr>
          <w:sz w:val="28"/>
          <w:szCs w:val="28"/>
        </w:rPr>
        <w:t xml:space="preserve">: </w:t>
      </w:r>
      <w:r w:rsidR="00B66B26" w:rsidRPr="00243BD0">
        <w:rPr>
          <w:sz w:val="28"/>
          <w:szCs w:val="28"/>
        </w:rPr>
        <w:t>17 декабря</w:t>
      </w:r>
      <w:r w:rsidR="006D3850" w:rsidRPr="00243BD0">
        <w:rPr>
          <w:sz w:val="28"/>
          <w:szCs w:val="28"/>
        </w:rPr>
        <w:t xml:space="preserve"> 202</w:t>
      </w:r>
      <w:r w:rsidR="00C0535A" w:rsidRPr="00243BD0">
        <w:rPr>
          <w:sz w:val="28"/>
          <w:szCs w:val="28"/>
        </w:rPr>
        <w:t>1</w:t>
      </w:r>
      <w:r w:rsidRPr="00243BD0">
        <w:rPr>
          <w:sz w:val="28"/>
          <w:szCs w:val="28"/>
        </w:rPr>
        <w:t xml:space="preserve"> года.</w:t>
      </w:r>
    </w:p>
    <w:p w14:paraId="04803D1F" w14:textId="77777777" w:rsidR="00E974B2" w:rsidRPr="00243BD0" w:rsidRDefault="00E974B2" w:rsidP="00243BD0">
      <w:pPr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 xml:space="preserve">Время начала проведения </w:t>
      </w:r>
      <w:r w:rsidR="00B66B26" w:rsidRPr="00243BD0">
        <w:rPr>
          <w:sz w:val="28"/>
          <w:szCs w:val="28"/>
        </w:rPr>
        <w:t>заседания: 11</w:t>
      </w:r>
      <w:r w:rsidR="00C0535A" w:rsidRPr="00243BD0">
        <w:rPr>
          <w:sz w:val="28"/>
          <w:szCs w:val="28"/>
        </w:rPr>
        <w:t xml:space="preserve"> часов 0</w:t>
      </w:r>
      <w:r w:rsidRPr="00243BD0">
        <w:rPr>
          <w:sz w:val="28"/>
          <w:szCs w:val="28"/>
        </w:rPr>
        <w:t>0 минут</w:t>
      </w:r>
      <w:r w:rsidR="00104CD0" w:rsidRPr="00243BD0">
        <w:rPr>
          <w:sz w:val="28"/>
          <w:szCs w:val="28"/>
        </w:rPr>
        <w:t>.</w:t>
      </w:r>
    </w:p>
    <w:p w14:paraId="46B587F5" w14:textId="77777777" w:rsidR="00E974B2" w:rsidRPr="00243BD0" w:rsidRDefault="004F0FE2" w:rsidP="00243BD0">
      <w:pPr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 xml:space="preserve">Время окончания заседания: </w:t>
      </w:r>
      <w:r w:rsidR="00410400">
        <w:rPr>
          <w:sz w:val="28"/>
          <w:szCs w:val="28"/>
        </w:rPr>
        <w:t xml:space="preserve">11 </w:t>
      </w:r>
      <w:r w:rsidR="00E974B2" w:rsidRPr="00243BD0">
        <w:rPr>
          <w:sz w:val="28"/>
          <w:szCs w:val="28"/>
        </w:rPr>
        <w:t xml:space="preserve">часов </w:t>
      </w:r>
      <w:r w:rsidR="00410400">
        <w:rPr>
          <w:sz w:val="28"/>
          <w:szCs w:val="28"/>
        </w:rPr>
        <w:t>45</w:t>
      </w:r>
      <w:r w:rsidR="00E974B2" w:rsidRPr="00243BD0">
        <w:rPr>
          <w:sz w:val="28"/>
          <w:szCs w:val="28"/>
        </w:rPr>
        <w:t xml:space="preserve"> минут</w:t>
      </w:r>
      <w:r w:rsidR="00104CD0" w:rsidRPr="00243BD0">
        <w:rPr>
          <w:sz w:val="28"/>
          <w:szCs w:val="28"/>
        </w:rPr>
        <w:t>.</w:t>
      </w:r>
    </w:p>
    <w:p w14:paraId="3D2D9699" w14:textId="77777777" w:rsidR="009D0E3F" w:rsidRPr="00243BD0" w:rsidRDefault="009D0E3F" w:rsidP="00243BD0">
      <w:pPr>
        <w:spacing w:line="235" w:lineRule="auto"/>
        <w:contextualSpacing/>
        <w:jc w:val="both"/>
        <w:rPr>
          <w:bCs/>
          <w:sz w:val="28"/>
          <w:szCs w:val="28"/>
        </w:rPr>
      </w:pPr>
      <w:r w:rsidRPr="00243BD0">
        <w:rPr>
          <w:sz w:val="28"/>
          <w:szCs w:val="28"/>
        </w:rPr>
        <w:t xml:space="preserve">Форма проведения: </w:t>
      </w:r>
      <w:r w:rsidR="00E974B2" w:rsidRPr="00243BD0">
        <w:rPr>
          <w:bCs/>
          <w:sz w:val="28"/>
          <w:szCs w:val="28"/>
        </w:rPr>
        <w:t>совместное присутствие</w:t>
      </w:r>
      <w:r w:rsidRPr="00243BD0">
        <w:rPr>
          <w:bCs/>
          <w:sz w:val="28"/>
          <w:szCs w:val="28"/>
        </w:rPr>
        <w:t>.</w:t>
      </w:r>
    </w:p>
    <w:p w14:paraId="18F74832" w14:textId="77777777" w:rsidR="009D0E3F" w:rsidRPr="00243BD0" w:rsidRDefault="009D0E3F" w:rsidP="00243BD0">
      <w:pPr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bCs/>
          <w:sz w:val="28"/>
          <w:szCs w:val="28"/>
        </w:rPr>
        <w:t>Дата составления протокола:</w:t>
      </w:r>
      <w:r w:rsidRPr="00243BD0">
        <w:rPr>
          <w:sz w:val="28"/>
          <w:szCs w:val="28"/>
        </w:rPr>
        <w:t xml:space="preserve"> </w:t>
      </w:r>
      <w:r w:rsidR="00B66B26" w:rsidRPr="00243BD0">
        <w:rPr>
          <w:sz w:val="28"/>
          <w:szCs w:val="28"/>
        </w:rPr>
        <w:t>17 декабря</w:t>
      </w:r>
      <w:r w:rsidR="00C0535A" w:rsidRPr="00243BD0">
        <w:rPr>
          <w:sz w:val="28"/>
          <w:szCs w:val="28"/>
        </w:rPr>
        <w:t xml:space="preserve"> 2021 года.</w:t>
      </w:r>
    </w:p>
    <w:p w14:paraId="61996D1F" w14:textId="77777777" w:rsidR="00C0535A" w:rsidRPr="00243BD0" w:rsidRDefault="00C0535A" w:rsidP="00243BD0">
      <w:pPr>
        <w:spacing w:line="235" w:lineRule="auto"/>
        <w:contextualSpacing/>
        <w:jc w:val="both"/>
        <w:rPr>
          <w:sz w:val="28"/>
          <w:szCs w:val="28"/>
        </w:rPr>
      </w:pPr>
    </w:p>
    <w:p w14:paraId="55FC18A0" w14:textId="77777777" w:rsidR="009D0E3F" w:rsidRPr="00243BD0" w:rsidRDefault="009D0E3F" w:rsidP="00243BD0">
      <w:pPr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Всего членов Комитета по аудиту Совета директоров ПАО «</w:t>
      </w:r>
      <w:r w:rsidR="002E5EF4" w:rsidRPr="00243BD0">
        <w:rPr>
          <w:sz w:val="28"/>
          <w:szCs w:val="28"/>
        </w:rPr>
        <w:t>Россети Северный</w:t>
      </w:r>
      <w:r w:rsidR="00A35C8F">
        <w:rPr>
          <w:sz w:val="28"/>
          <w:szCs w:val="28"/>
        </w:rPr>
        <w:t xml:space="preserve"> Кавказ» –</w:t>
      </w:r>
      <w:r w:rsidRPr="00243BD0">
        <w:rPr>
          <w:sz w:val="28"/>
          <w:szCs w:val="28"/>
        </w:rPr>
        <w:t xml:space="preserve"> 3 человека.</w:t>
      </w:r>
    </w:p>
    <w:p w14:paraId="43498E36" w14:textId="77777777" w:rsidR="009D0E3F" w:rsidRPr="00243BD0" w:rsidRDefault="009D0E3F" w:rsidP="00243BD0">
      <w:pPr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 xml:space="preserve">В </w:t>
      </w:r>
      <w:r w:rsidR="00E974B2" w:rsidRPr="00243BD0">
        <w:rPr>
          <w:sz w:val="28"/>
          <w:szCs w:val="28"/>
        </w:rPr>
        <w:t>голосовании</w:t>
      </w:r>
      <w:r w:rsidRPr="00243BD0">
        <w:rPr>
          <w:sz w:val="28"/>
          <w:szCs w:val="28"/>
        </w:rPr>
        <w:t xml:space="preserve"> приняли участие:</w:t>
      </w:r>
    </w:p>
    <w:p w14:paraId="77E19085" w14:textId="77777777" w:rsidR="00A44E44" w:rsidRPr="00243BD0" w:rsidRDefault="002E5EF4" w:rsidP="00243BD0">
      <w:pPr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Гончаров Юрий Владимирович</w:t>
      </w:r>
      <w:r w:rsidR="0047051F" w:rsidRPr="00243BD0">
        <w:rPr>
          <w:sz w:val="28"/>
          <w:szCs w:val="28"/>
        </w:rPr>
        <w:t>,</w:t>
      </w:r>
    </w:p>
    <w:p w14:paraId="23723588" w14:textId="77777777" w:rsidR="00617BE1" w:rsidRPr="00243BD0" w:rsidRDefault="002E5EF4" w:rsidP="00243BD0">
      <w:pPr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Капитонов Владислав Альбертович</w:t>
      </w:r>
      <w:r w:rsidR="00617BE1" w:rsidRPr="00243BD0">
        <w:rPr>
          <w:sz w:val="28"/>
          <w:szCs w:val="28"/>
        </w:rPr>
        <w:t>,</w:t>
      </w:r>
    </w:p>
    <w:p w14:paraId="6F7C5594" w14:textId="77777777" w:rsidR="00450264" w:rsidRPr="00243BD0" w:rsidRDefault="00617BE1" w:rsidP="00243BD0">
      <w:pPr>
        <w:tabs>
          <w:tab w:val="left" w:pos="3270"/>
        </w:tabs>
        <w:spacing w:line="235" w:lineRule="auto"/>
        <w:contextualSpacing/>
        <w:jc w:val="both"/>
        <w:rPr>
          <w:bCs/>
          <w:sz w:val="28"/>
          <w:szCs w:val="28"/>
        </w:rPr>
      </w:pPr>
      <w:proofErr w:type="spellStart"/>
      <w:r w:rsidRPr="00243BD0">
        <w:rPr>
          <w:bCs/>
          <w:sz w:val="28"/>
          <w:szCs w:val="28"/>
        </w:rPr>
        <w:t>Сасин</w:t>
      </w:r>
      <w:proofErr w:type="spellEnd"/>
      <w:r w:rsidRPr="00243BD0">
        <w:rPr>
          <w:bCs/>
          <w:sz w:val="28"/>
          <w:szCs w:val="28"/>
        </w:rPr>
        <w:t xml:space="preserve"> Николай Иванович.</w:t>
      </w:r>
    </w:p>
    <w:p w14:paraId="0FEC114B" w14:textId="77777777" w:rsidR="00617BE1" w:rsidRPr="00243BD0" w:rsidRDefault="00617BE1" w:rsidP="00243BD0">
      <w:pPr>
        <w:spacing w:line="235" w:lineRule="auto"/>
        <w:contextualSpacing/>
        <w:jc w:val="both"/>
        <w:rPr>
          <w:bCs/>
          <w:sz w:val="28"/>
          <w:szCs w:val="28"/>
        </w:rPr>
      </w:pPr>
    </w:p>
    <w:p w14:paraId="6E602DE7" w14:textId="77777777" w:rsidR="009D0E3F" w:rsidRPr="00243BD0" w:rsidRDefault="009D0E3F" w:rsidP="00243BD0">
      <w:pPr>
        <w:spacing w:line="235" w:lineRule="auto"/>
        <w:contextualSpacing/>
        <w:jc w:val="both"/>
        <w:rPr>
          <w:bCs/>
          <w:sz w:val="28"/>
          <w:szCs w:val="28"/>
        </w:rPr>
      </w:pPr>
      <w:r w:rsidRPr="00243BD0">
        <w:rPr>
          <w:bCs/>
          <w:sz w:val="28"/>
          <w:szCs w:val="28"/>
        </w:rPr>
        <w:t>Кворум имеется.</w:t>
      </w:r>
    </w:p>
    <w:p w14:paraId="7ACDF7F1" w14:textId="77777777" w:rsidR="002E5EF4" w:rsidRPr="00243BD0" w:rsidRDefault="002E5EF4" w:rsidP="00243BD0">
      <w:pPr>
        <w:spacing w:line="235" w:lineRule="auto"/>
        <w:contextualSpacing/>
        <w:jc w:val="both"/>
        <w:rPr>
          <w:bCs/>
          <w:sz w:val="28"/>
          <w:szCs w:val="28"/>
        </w:rPr>
      </w:pPr>
    </w:p>
    <w:p w14:paraId="4AADD0A9" w14:textId="77777777" w:rsidR="00BC3E9E" w:rsidRPr="00243BD0" w:rsidRDefault="00BC3E9E" w:rsidP="00243BD0">
      <w:pPr>
        <w:spacing w:line="235" w:lineRule="auto"/>
        <w:contextualSpacing/>
        <w:jc w:val="both"/>
        <w:rPr>
          <w:bCs/>
          <w:sz w:val="28"/>
          <w:szCs w:val="28"/>
        </w:rPr>
      </w:pPr>
      <w:r w:rsidRPr="00243BD0">
        <w:rPr>
          <w:bCs/>
          <w:sz w:val="28"/>
          <w:szCs w:val="28"/>
        </w:rPr>
        <w:t>Присутствующие на заседании Комитета по аудиту от ПАО «Россети»:</w:t>
      </w:r>
    </w:p>
    <w:p w14:paraId="092AC3D5" w14:textId="77777777" w:rsidR="00BC3E9E" w:rsidRPr="00243BD0" w:rsidRDefault="00BC3E9E" w:rsidP="00243BD0">
      <w:pPr>
        <w:spacing w:line="235" w:lineRule="auto"/>
        <w:contextualSpacing/>
        <w:jc w:val="both"/>
        <w:rPr>
          <w:bCs/>
          <w:sz w:val="28"/>
          <w:szCs w:val="28"/>
        </w:rPr>
      </w:pPr>
      <w:r w:rsidRPr="00243BD0">
        <w:rPr>
          <w:bCs/>
          <w:sz w:val="28"/>
          <w:szCs w:val="28"/>
        </w:rPr>
        <w:t>1. </w:t>
      </w:r>
      <w:r w:rsidR="00B66B26" w:rsidRPr="00243BD0">
        <w:rPr>
          <w:bCs/>
          <w:sz w:val="28"/>
          <w:szCs w:val="28"/>
        </w:rPr>
        <w:t>Зайцева Татьяна Викторовна</w:t>
      </w:r>
      <w:r w:rsidRPr="00243BD0">
        <w:rPr>
          <w:bCs/>
          <w:sz w:val="28"/>
          <w:szCs w:val="28"/>
        </w:rPr>
        <w:t xml:space="preserve">, </w:t>
      </w:r>
      <w:r w:rsidR="00B66B26" w:rsidRPr="00243BD0">
        <w:rPr>
          <w:bCs/>
          <w:sz w:val="28"/>
          <w:szCs w:val="28"/>
        </w:rPr>
        <w:t>начальник отдела методологии и отчетности Департамента внутреннего аудита</w:t>
      </w:r>
      <w:r w:rsidRPr="00243BD0">
        <w:rPr>
          <w:bCs/>
          <w:sz w:val="28"/>
          <w:szCs w:val="28"/>
        </w:rPr>
        <w:t>.</w:t>
      </w:r>
    </w:p>
    <w:p w14:paraId="48A76D16" w14:textId="77777777" w:rsidR="00BC3E9E" w:rsidRPr="00243BD0" w:rsidRDefault="00BC3E9E" w:rsidP="00243BD0">
      <w:pPr>
        <w:spacing w:line="235" w:lineRule="auto"/>
        <w:contextualSpacing/>
        <w:jc w:val="both"/>
        <w:rPr>
          <w:bCs/>
          <w:sz w:val="28"/>
          <w:szCs w:val="28"/>
        </w:rPr>
      </w:pPr>
    </w:p>
    <w:p w14:paraId="5A10D35C" w14:textId="77777777" w:rsidR="00E85275" w:rsidRPr="00243BD0" w:rsidRDefault="00E974B2" w:rsidP="00243BD0">
      <w:pPr>
        <w:tabs>
          <w:tab w:val="left" w:pos="1190"/>
        </w:tabs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 xml:space="preserve">Присутствующие </w:t>
      </w:r>
      <w:r w:rsidR="00264123" w:rsidRPr="00243BD0">
        <w:rPr>
          <w:sz w:val="28"/>
          <w:szCs w:val="28"/>
        </w:rPr>
        <w:t xml:space="preserve">на заседании Комитета по аудиту </w:t>
      </w:r>
      <w:r w:rsidRPr="00243BD0">
        <w:rPr>
          <w:sz w:val="28"/>
          <w:szCs w:val="28"/>
        </w:rPr>
        <w:t>от ПАО «</w:t>
      </w:r>
      <w:r w:rsidR="0047051F" w:rsidRPr="00243BD0">
        <w:rPr>
          <w:sz w:val="28"/>
          <w:szCs w:val="28"/>
        </w:rPr>
        <w:t>Россети Северный Кавказ</w:t>
      </w:r>
      <w:r w:rsidRPr="00243BD0">
        <w:rPr>
          <w:sz w:val="28"/>
          <w:szCs w:val="28"/>
        </w:rPr>
        <w:t>»:</w:t>
      </w:r>
    </w:p>
    <w:p w14:paraId="52895F9D" w14:textId="77777777" w:rsidR="00E85275" w:rsidRPr="00243BD0" w:rsidRDefault="00E85275" w:rsidP="00243BD0">
      <w:pPr>
        <w:tabs>
          <w:tab w:val="left" w:pos="1190"/>
        </w:tabs>
        <w:spacing w:line="235" w:lineRule="auto"/>
        <w:contextualSpacing/>
        <w:jc w:val="both"/>
        <w:rPr>
          <w:sz w:val="28"/>
          <w:szCs w:val="28"/>
        </w:rPr>
      </w:pPr>
    </w:p>
    <w:p w14:paraId="7B25F927" w14:textId="77777777" w:rsidR="003352BA" w:rsidRPr="00243BD0" w:rsidRDefault="00E85275" w:rsidP="000A5A4E">
      <w:pPr>
        <w:pStyle w:val="a7"/>
        <w:numPr>
          <w:ilvl w:val="0"/>
          <w:numId w:val="13"/>
        </w:numPr>
        <w:tabs>
          <w:tab w:val="left" w:pos="426"/>
          <w:tab w:val="left" w:pos="1190"/>
        </w:tabs>
        <w:spacing w:line="235" w:lineRule="auto"/>
        <w:ind w:left="0" w:firstLine="0"/>
        <w:jc w:val="both"/>
        <w:rPr>
          <w:sz w:val="28"/>
          <w:szCs w:val="28"/>
        </w:rPr>
      </w:pPr>
      <w:r w:rsidRPr="00243BD0">
        <w:rPr>
          <w:sz w:val="28"/>
          <w:szCs w:val="28"/>
        </w:rPr>
        <w:t>Шмаков Игорь Владимирович, исполняющий обязанности первого заместителя генерального директора</w:t>
      </w:r>
      <w:r w:rsidR="00D9736B" w:rsidRPr="00243BD0">
        <w:rPr>
          <w:sz w:val="28"/>
          <w:szCs w:val="28"/>
        </w:rPr>
        <w:t>,</w:t>
      </w:r>
    </w:p>
    <w:p w14:paraId="7AD43551" w14:textId="77777777" w:rsidR="005D0CD7" w:rsidRPr="00243BD0" w:rsidRDefault="00E85275" w:rsidP="000A5A4E">
      <w:pPr>
        <w:pStyle w:val="a7"/>
        <w:numPr>
          <w:ilvl w:val="0"/>
          <w:numId w:val="13"/>
        </w:numPr>
        <w:tabs>
          <w:tab w:val="left" w:pos="426"/>
          <w:tab w:val="left" w:pos="1190"/>
        </w:tabs>
        <w:spacing w:line="235" w:lineRule="auto"/>
        <w:ind w:left="0" w:firstLine="0"/>
        <w:jc w:val="both"/>
        <w:rPr>
          <w:sz w:val="28"/>
          <w:szCs w:val="28"/>
        </w:rPr>
      </w:pPr>
      <w:r w:rsidRPr="00243BD0">
        <w:rPr>
          <w:sz w:val="28"/>
          <w:szCs w:val="28"/>
        </w:rPr>
        <w:t>Демешко Галина Александровна</w:t>
      </w:r>
      <w:r w:rsidR="005D0CD7" w:rsidRPr="00243BD0">
        <w:rPr>
          <w:sz w:val="28"/>
          <w:szCs w:val="28"/>
        </w:rPr>
        <w:t xml:space="preserve">, </w:t>
      </w:r>
      <w:r w:rsidRPr="00243BD0">
        <w:rPr>
          <w:sz w:val="28"/>
          <w:szCs w:val="28"/>
        </w:rPr>
        <w:t xml:space="preserve">заместитель </w:t>
      </w:r>
      <w:r w:rsidR="005D0CD7" w:rsidRPr="00243BD0">
        <w:rPr>
          <w:sz w:val="28"/>
          <w:szCs w:val="28"/>
        </w:rPr>
        <w:t>начальник</w:t>
      </w:r>
      <w:r w:rsidRPr="00243BD0">
        <w:rPr>
          <w:sz w:val="28"/>
          <w:szCs w:val="28"/>
        </w:rPr>
        <w:t>а</w:t>
      </w:r>
      <w:r w:rsidR="005D0CD7" w:rsidRPr="00243BD0">
        <w:rPr>
          <w:sz w:val="28"/>
          <w:szCs w:val="28"/>
        </w:rPr>
        <w:t xml:space="preserve"> </w:t>
      </w:r>
      <w:r w:rsidR="00702319">
        <w:rPr>
          <w:sz w:val="28"/>
          <w:szCs w:val="28"/>
        </w:rPr>
        <w:t>Д</w:t>
      </w:r>
      <w:r w:rsidR="005D0CD7" w:rsidRPr="00702319">
        <w:rPr>
          <w:sz w:val="28"/>
          <w:szCs w:val="28"/>
        </w:rPr>
        <w:t>епартамента</w:t>
      </w:r>
      <w:r w:rsidR="005D0CD7" w:rsidRPr="00243BD0">
        <w:rPr>
          <w:sz w:val="28"/>
          <w:szCs w:val="28"/>
        </w:rPr>
        <w:t xml:space="preserve"> </w:t>
      </w:r>
      <w:r w:rsidRPr="00243BD0">
        <w:rPr>
          <w:sz w:val="28"/>
          <w:szCs w:val="28"/>
        </w:rPr>
        <w:t>бухгалтерского и налогового учета и отчетности</w:t>
      </w:r>
      <w:r w:rsidR="005D0CD7" w:rsidRPr="00243BD0">
        <w:rPr>
          <w:sz w:val="28"/>
          <w:szCs w:val="28"/>
        </w:rPr>
        <w:t>,</w:t>
      </w:r>
    </w:p>
    <w:p w14:paraId="3A0E50D9" w14:textId="77777777" w:rsidR="005D0CD7" w:rsidRDefault="005D0CD7" w:rsidP="000A5A4E">
      <w:pPr>
        <w:pStyle w:val="a7"/>
        <w:numPr>
          <w:ilvl w:val="0"/>
          <w:numId w:val="13"/>
        </w:numPr>
        <w:tabs>
          <w:tab w:val="left" w:pos="426"/>
          <w:tab w:val="left" w:pos="1190"/>
        </w:tabs>
        <w:spacing w:line="235" w:lineRule="auto"/>
        <w:ind w:left="0" w:firstLine="0"/>
        <w:jc w:val="both"/>
        <w:rPr>
          <w:sz w:val="28"/>
          <w:szCs w:val="28"/>
        </w:rPr>
      </w:pPr>
      <w:proofErr w:type="spellStart"/>
      <w:r w:rsidRPr="00243BD0">
        <w:rPr>
          <w:sz w:val="28"/>
          <w:szCs w:val="28"/>
        </w:rPr>
        <w:t>Дайкер</w:t>
      </w:r>
      <w:proofErr w:type="spellEnd"/>
      <w:r w:rsidRPr="00243BD0">
        <w:rPr>
          <w:sz w:val="28"/>
          <w:szCs w:val="28"/>
        </w:rPr>
        <w:t xml:space="preserve"> Анастасия </w:t>
      </w:r>
      <w:proofErr w:type="spellStart"/>
      <w:r w:rsidRPr="00243BD0">
        <w:rPr>
          <w:sz w:val="28"/>
          <w:szCs w:val="28"/>
        </w:rPr>
        <w:t>Оттовна</w:t>
      </w:r>
      <w:proofErr w:type="spellEnd"/>
      <w:r w:rsidRPr="00243BD0">
        <w:rPr>
          <w:sz w:val="28"/>
          <w:szCs w:val="28"/>
        </w:rPr>
        <w:t xml:space="preserve">, директор </w:t>
      </w:r>
      <w:r w:rsidR="00702319">
        <w:rPr>
          <w:sz w:val="28"/>
          <w:szCs w:val="28"/>
        </w:rPr>
        <w:t>Д</w:t>
      </w:r>
      <w:r w:rsidRPr="00243BD0">
        <w:rPr>
          <w:sz w:val="28"/>
          <w:szCs w:val="28"/>
        </w:rPr>
        <w:t>епартамента экономики,</w:t>
      </w:r>
    </w:p>
    <w:p w14:paraId="52406860" w14:textId="2F49500D" w:rsidR="00625F40" w:rsidRPr="00243BD0" w:rsidRDefault="00625F40" w:rsidP="000A5A4E">
      <w:pPr>
        <w:pStyle w:val="a7"/>
        <w:numPr>
          <w:ilvl w:val="0"/>
          <w:numId w:val="13"/>
        </w:numPr>
        <w:tabs>
          <w:tab w:val="left" w:pos="426"/>
          <w:tab w:val="left" w:pos="1190"/>
        </w:tabs>
        <w:spacing w:line="235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Ирхин Михаил Викторович, руководитель </w:t>
      </w:r>
      <w:r w:rsidR="00702319">
        <w:rPr>
          <w:sz w:val="28"/>
          <w:szCs w:val="28"/>
        </w:rPr>
        <w:t>Д</w:t>
      </w:r>
      <w:r>
        <w:rPr>
          <w:sz w:val="28"/>
          <w:szCs w:val="28"/>
        </w:rPr>
        <w:t>ирекции внутреннего аудита</w:t>
      </w:r>
      <w:r w:rsidR="000A5A4E">
        <w:rPr>
          <w:sz w:val="28"/>
          <w:szCs w:val="28"/>
        </w:rPr>
        <w:br/>
      </w:r>
      <w:r>
        <w:rPr>
          <w:sz w:val="28"/>
          <w:szCs w:val="28"/>
        </w:rPr>
        <w:t>и контроля.</w:t>
      </w:r>
    </w:p>
    <w:p w14:paraId="0BF11906" w14:textId="77777777" w:rsidR="00C0535A" w:rsidRPr="00243BD0" w:rsidRDefault="00C0535A" w:rsidP="000A5A4E">
      <w:pPr>
        <w:pStyle w:val="a7"/>
        <w:numPr>
          <w:ilvl w:val="0"/>
          <w:numId w:val="13"/>
        </w:numPr>
        <w:tabs>
          <w:tab w:val="left" w:pos="426"/>
          <w:tab w:val="left" w:pos="1190"/>
        </w:tabs>
        <w:spacing w:line="235" w:lineRule="auto"/>
        <w:ind w:left="0" w:firstLine="0"/>
        <w:jc w:val="both"/>
        <w:rPr>
          <w:sz w:val="28"/>
          <w:szCs w:val="28"/>
        </w:rPr>
      </w:pPr>
      <w:proofErr w:type="spellStart"/>
      <w:r w:rsidRPr="00243BD0">
        <w:rPr>
          <w:sz w:val="28"/>
          <w:szCs w:val="28"/>
        </w:rPr>
        <w:t>Волковский</w:t>
      </w:r>
      <w:proofErr w:type="spellEnd"/>
      <w:r w:rsidRPr="00243BD0">
        <w:rPr>
          <w:sz w:val="28"/>
          <w:szCs w:val="28"/>
        </w:rPr>
        <w:t xml:space="preserve"> Виталий Валерьевич</w:t>
      </w:r>
      <w:r w:rsidR="00296800" w:rsidRPr="00243BD0">
        <w:rPr>
          <w:sz w:val="28"/>
          <w:szCs w:val="28"/>
        </w:rPr>
        <w:t>,</w:t>
      </w:r>
      <w:r w:rsidRPr="00243BD0">
        <w:rPr>
          <w:sz w:val="28"/>
          <w:szCs w:val="28"/>
        </w:rPr>
        <w:t xml:space="preserve"> заместитель </w:t>
      </w:r>
      <w:r w:rsidR="009F3C9B" w:rsidRPr="00243BD0">
        <w:rPr>
          <w:sz w:val="28"/>
          <w:szCs w:val="28"/>
        </w:rPr>
        <w:t>начальника</w:t>
      </w:r>
      <w:r w:rsidR="00D9736B" w:rsidRPr="00243BD0">
        <w:rPr>
          <w:sz w:val="28"/>
          <w:szCs w:val="28"/>
        </w:rPr>
        <w:t xml:space="preserve"> </w:t>
      </w:r>
      <w:r w:rsidR="00702319">
        <w:rPr>
          <w:sz w:val="28"/>
          <w:szCs w:val="28"/>
        </w:rPr>
        <w:t>Д</w:t>
      </w:r>
      <w:r w:rsidR="00D9736B" w:rsidRPr="00243BD0">
        <w:rPr>
          <w:sz w:val="28"/>
          <w:szCs w:val="28"/>
        </w:rPr>
        <w:t>епартамента корпоративного управления</w:t>
      </w:r>
      <w:r w:rsidR="009F3C9B" w:rsidRPr="00243BD0">
        <w:rPr>
          <w:sz w:val="28"/>
          <w:szCs w:val="28"/>
        </w:rPr>
        <w:t xml:space="preserve"> и взаимодействия с акционерами,</w:t>
      </w:r>
    </w:p>
    <w:p w14:paraId="3B59AF1B" w14:textId="72DAC9FC" w:rsidR="009F3C9B" w:rsidRPr="00243BD0" w:rsidRDefault="009F3C9B" w:rsidP="000A5A4E">
      <w:pPr>
        <w:pStyle w:val="a7"/>
        <w:numPr>
          <w:ilvl w:val="0"/>
          <w:numId w:val="13"/>
        </w:numPr>
        <w:tabs>
          <w:tab w:val="left" w:pos="426"/>
          <w:tab w:val="left" w:pos="1190"/>
        </w:tabs>
        <w:spacing w:line="235" w:lineRule="auto"/>
        <w:ind w:left="0" w:firstLine="0"/>
        <w:jc w:val="both"/>
        <w:rPr>
          <w:sz w:val="28"/>
          <w:szCs w:val="28"/>
        </w:rPr>
      </w:pPr>
      <w:proofErr w:type="spellStart"/>
      <w:r w:rsidRPr="00243BD0">
        <w:rPr>
          <w:sz w:val="28"/>
          <w:szCs w:val="28"/>
        </w:rPr>
        <w:t>Текеева</w:t>
      </w:r>
      <w:proofErr w:type="spellEnd"/>
      <w:r w:rsidRPr="00243BD0">
        <w:rPr>
          <w:sz w:val="28"/>
          <w:szCs w:val="28"/>
        </w:rPr>
        <w:t xml:space="preserve"> Эльмира </w:t>
      </w:r>
      <w:proofErr w:type="spellStart"/>
      <w:r w:rsidRPr="00243BD0">
        <w:rPr>
          <w:sz w:val="28"/>
          <w:szCs w:val="28"/>
        </w:rPr>
        <w:t>Чахабановна</w:t>
      </w:r>
      <w:proofErr w:type="spellEnd"/>
      <w:r w:rsidRPr="00243BD0">
        <w:rPr>
          <w:sz w:val="28"/>
          <w:szCs w:val="28"/>
        </w:rPr>
        <w:t xml:space="preserve">, начальник </w:t>
      </w:r>
      <w:r w:rsidR="00702319">
        <w:rPr>
          <w:sz w:val="28"/>
          <w:szCs w:val="28"/>
        </w:rPr>
        <w:t>о</w:t>
      </w:r>
      <w:r w:rsidRPr="00243BD0">
        <w:rPr>
          <w:sz w:val="28"/>
          <w:szCs w:val="28"/>
        </w:rPr>
        <w:t xml:space="preserve">тдела корпоративного управления </w:t>
      </w:r>
      <w:r w:rsidR="00702319" w:rsidRPr="00702319">
        <w:rPr>
          <w:sz w:val="28"/>
          <w:szCs w:val="28"/>
        </w:rPr>
        <w:t>Департамента корпоративного управления и взаимодействия</w:t>
      </w:r>
      <w:r w:rsidR="000A5A4E">
        <w:rPr>
          <w:sz w:val="28"/>
          <w:szCs w:val="28"/>
        </w:rPr>
        <w:br/>
      </w:r>
      <w:r w:rsidR="00702319" w:rsidRPr="00702319">
        <w:rPr>
          <w:sz w:val="28"/>
          <w:szCs w:val="28"/>
        </w:rPr>
        <w:t>с акционерами</w:t>
      </w:r>
      <w:r w:rsidRPr="00243BD0">
        <w:rPr>
          <w:sz w:val="28"/>
          <w:szCs w:val="28"/>
        </w:rPr>
        <w:t>.</w:t>
      </w:r>
    </w:p>
    <w:p w14:paraId="7A9F73ED" w14:textId="77777777" w:rsidR="00C0535A" w:rsidRPr="00243BD0" w:rsidRDefault="00C0535A" w:rsidP="00702319">
      <w:pPr>
        <w:tabs>
          <w:tab w:val="left" w:pos="284"/>
        </w:tabs>
        <w:jc w:val="both"/>
        <w:rPr>
          <w:sz w:val="28"/>
          <w:szCs w:val="28"/>
        </w:rPr>
      </w:pPr>
    </w:p>
    <w:p w14:paraId="522F3220" w14:textId="77777777" w:rsidR="00022D77" w:rsidRDefault="00022D77" w:rsidP="00243BD0">
      <w:pPr>
        <w:spacing w:line="235" w:lineRule="auto"/>
        <w:contextualSpacing/>
        <w:jc w:val="center"/>
        <w:rPr>
          <w:sz w:val="28"/>
          <w:szCs w:val="28"/>
        </w:rPr>
      </w:pPr>
    </w:p>
    <w:p w14:paraId="77A2C62B" w14:textId="77777777" w:rsidR="009D0E3F" w:rsidRPr="00243BD0" w:rsidRDefault="009D0E3F" w:rsidP="00243BD0">
      <w:pPr>
        <w:spacing w:line="235" w:lineRule="auto"/>
        <w:contextualSpacing/>
        <w:jc w:val="center"/>
        <w:rPr>
          <w:sz w:val="28"/>
          <w:szCs w:val="28"/>
        </w:rPr>
      </w:pPr>
      <w:r w:rsidRPr="00243BD0">
        <w:rPr>
          <w:sz w:val="28"/>
          <w:szCs w:val="28"/>
        </w:rPr>
        <w:t>ПОВЕСТКА ДНЯ:</w:t>
      </w:r>
    </w:p>
    <w:p w14:paraId="3A9969F0" w14:textId="77777777" w:rsidR="009D0E3F" w:rsidRPr="00243BD0" w:rsidRDefault="009D0E3F" w:rsidP="00243BD0">
      <w:pPr>
        <w:spacing w:line="235" w:lineRule="auto"/>
        <w:contextualSpacing/>
        <w:jc w:val="center"/>
        <w:rPr>
          <w:sz w:val="28"/>
          <w:szCs w:val="28"/>
        </w:rPr>
      </w:pPr>
    </w:p>
    <w:p w14:paraId="2A820204" w14:textId="3D3311A7" w:rsidR="00E54553" w:rsidRPr="00243BD0" w:rsidRDefault="00E54553" w:rsidP="00243BD0">
      <w:pPr>
        <w:ind w:firstLine="709"/>
        <w:jc w:val="both"/>
        <w:rPr>
          <w:color w:val="000000"/>
          <w:sz w:val="28"/>
          <w:szCs w:val="28"/>
        </w:rPr>
      </w:pPr>
      <w:r w:rsidRPr="00243BD0">
        <w:rPr>
          <w:color w:val="000000"/>
          <w:sz w:val="28"/>
          <w:szCs w:val="28"/>
        </w:rPr>
        <w:t>1. О</w:t>
      </w:r>
      <w:r w:rsidR="000A5A4E">
        <w:rPr>
          <w:color w:val="000000"/>
          <w:sz w:val="28"/>
          <w:szCs w:val="28"/>
        </w:rPr>
        <w:t> </w:t>
      </w:r>
      <w:r w:rsidRPr="00243BD0">
        <w:rPr>
          <w:color w:val="000000"/>
          <w:sz w:val="28"/>
          <w:szCs w:val="28"/>
        </w:rPr>
        <w:t>рассмотрении промежуточной бухгалтерской (финансовой) отчетности ПАО «Россети Северный Кавказ» за 9 месяцев 2021 года, подготовленной в соответствии с РСБУ.</w:t>
      </w:r>
    </w:p>
    <w:p w14:paraId="58942786" w14:textId="07FE77EF" w:rsidR="00E54553" w:rsidRPr="00243BD0" w:rsidRDefault="00E54553" w:rsidP="00243BD0">
      <w:pPr>
        <w:ind w:firstLine="709"/>
        <w:jc w:val="both"/>
        <w:rPr>
          <w:color w:val="000000"/>
          <w:sz w:val="28"/>
          <w:szCs w:val="28"/>
        </w:rPr>
      </w:pPr>
      <w:r w:rsidRPr="00243BD0">
        <w:rPr>
          <w:sz w:val="28"/>
          <w:szCs w:val="28"/>
        </w:rPr>
        <w:t>2. </w:t>
      </w:r>
      <w:r w:rsidRPr="00243BD0">
        <w:rPr>
          <w:color w:val="000000"/>
          <w:sz w:val="28"/>
          <w:szCs w:val="28"/>
        </w:rPr>
        <w:t>О</w:t>
      </w:r>
      <w:r w:rsidR="000A5A4E">
        <w:rPr>
          <w:color w:val="000000"/>
          <w:sz w:val="28"/>
          <w:szCs w:val="28"/>
        </w:rPr>
        <w:t> </w:t>
      </w:r>
      <w:r w:rsidRPr="00243BD0">
        <w:rPr>
          <w:color w:val="000000"/>
          <w:sz w:val="28"/>
          <w:szCs w:val="28"/>
        </w:rPr>
        <w:t>предварительном рассмотрении плана работы Дирекции внутреннего аудита и контроля ПАО «Россети Северный Кавказ» на 2022 год.</w:t>
      </w:r>
    </w:p>
    <w:p w14:paraId="46BD11E0" w14:textId="1F35A4C8" w:rsidR="00E54553" w:rsidRPr="00243BD0" w:rsidRDefault="00E54553" w:rsidP="00243BD0">
      <w:pPr>
        <w:ind w:firstLine="709"/>
        <w:jc w:val="both"/>
        <w:rPr>
          <w:color w:val="000000"/>
          <w:sz w:val="28"/>
          <w:szCs w:val="28"/>
        </w:rPr>
      </w:pPr>
      <w:r w:rsidRPr="00243BD0">
        <w:rPr>
          <w:color w:val="000000"/>
          <w:sz w:val="28"/>
          <w:szCs w:val="28"/>
        </w:rPr>
        <w:t>3. О</w:t>
      </w:r>
      <w:r w:rsidR="000A5A4E">
        <w:rPr>
          <w:color w:val="000000"/>
          <w:sz w:val="28"/>
          <w:szCs w:val="28"/>
        </w:rPr>
        <w:t> </w:t>
      </w:r>
      <w:r w:rsidRPr="00243BD0">
        <w:rPr>
          <w:color w:val="000000"/>
          <w:sz w:val="28"/>
          <w:szCs w:val="28"/>
        </w:rPr>
        <w:t>предварительном рассмотрении бюджета Дирекции внутреннего аудита и контроля ПАО «Россети Северный Кавказ» на 2022 год.</w:t>
      </w:r>
    </w:p>
    <w:p w14:paraId="5E63A22E" w14:textId="611D6809" w:rsidR="00617BE1" w:rsidRDefault="00617BE1" w:rsidP="00243BD0">
      <w:pPr>
        <w:widowControl w:val="0"/>
        <w:tabs>
          <w:tab w:val="left" w:pos="540"/>
          <w:tab w:val="left" w:pos="993"/>
        </w:tabs>
        <w:spacing w:line="235" w:lineRule="auto"/>
        <w:contextualSpacing/>
        <w:jc w:val="both"/>
        <w:rPr>
          <w:sz w:val="28"/>
          <w:szCs w:val="28"/>
        </w:rPr>
      </w:pPr>
    </w:p>
    <w:p w14:paraId="402D187B" w14:textId="77777777" w:rsidR="000A5A4E" w:rsidRPr="00243BD0" w:rsidRDefault="000A5A4E" w:rsidP="00243BD0">
      <w:pPr>
        <w:widowControl w:val="0"/>
        <w:tabs>
          <w:tab w:val="left" w:pos="540"/>
          <w:tab w:val="left" w:pos="993"/>
        </w:tabs>
        <w:spacing w:line="235" w:lineRule="auto"/>
        <w:contextualSpacing/>
        <w:jc w:val="both"/>
        <w:rPr>
          <w:sz w:val="28"/>
          <w:szCs w:val="28"/>
        </w:rPr>
      </w:pPr>
    </w:p>
    <w:p w14:paraId="2F519674" w14:textId="77777777" w:rsidR="009A695E" w:rsidRPr="00243BD0" w:rsidRDefault="009D0E3F" w:rsidP="00243BD0">
      <w:pPr>
        <w:spacing w:line="235" w:lineRule="auto"/>
        <w:contextualSpacing/>
        <w:jc w:val="center"/>
        <w:rPr>
          <w:sz w:val="28"/>
          <w:szCs w:val="28"/>
        </w:rPr>
      </w:pPr>
      <w:r w:rsidRPr="00243BD0">
        <w:rPr>
          <w:sz w:val="28"/>
          <w:szCs w:val="28"/>
        </w:rPr>
        <w:t>ИТОГИ ГОЛОСОВАНИЯ И РЕШЕНИ</w:t>
      </w:r>
      <w:r w:rsidR="00450264" w:rsidRPr="00243BD0">
        <w:rPr>
          <w:sz w:val="28"/>
          <w:szCs w:val="28"/>
        </w:rPr>
        <w:t>Я</w:t>
      </w:r>
      <w:r w:rsidRPr="00243BD0">
        <w:rPr>
          <w:sz w:val="28"/>
          <w:szCs w:val="28"/>
        </w:rPr>
        <w:t>, ПРИН</w:t>
      </w:r>
      <w:r w:rsidR="00450264" w:rsidRPr="00243BD0">
        <w:rPr>
          <w:sz w:val="28"/>
          <w:szCs w:val="28"/>
        </w:rPr>
        <w:t>ЯТЫЕ</w:t>
      </w:r>
      <w:r w:rsidRPr="00243BD0">
        <w:rPr>
          <w:sz w:val="28"/>
          <w:szCs w:val="28"/>
        </w:rPr>
        <w:t xml:space="preserve"> </w:t>
      </w:r>
    </w:p>
    <w:p w14:paraId="6805AE83" w14:textId="77777777" w:rsidR="009D0E3F" w:rsidRPr="00243BD0" w:rsidRDefault="009D0E3F" w:rsidP="00243BD0">
      <w:pPr>
        <w:spacing w:line="235" w:lineRule="auto"/>
        <w:contextualSpacing/>
        <w:jc w:val="center"/>
        <w:rPr>
          <w:sz w:val="28"/>
          <w:szCs w:val="28"/>
        </w:rPr>
      </w:pPr>
      <w:r w:rsidRPr="00243BD0">
        <w:rPr>
          <w:sz w:val="28"/>
          <w:szCs w:val="28"/>
        </w:rPr>
        <w:t>ПО ВОПРОС</w:t>
      </w:r>
      <w:r w:rsidR="001F5CD0" w:rsidRPr="00243BD0">
        <w:rPr>
          <w:sz w:val="28"/>
          <w:szCs w:val="28"/>
        </w:rPr>
        <w:t>У</w:t>
      </w:r>
      <w:r w:rsidRPr="00243BD0">
        <w:rPr>
          <w:sz w:val="28"/>
          <w:szCs w:val="28"/>
        </w:rPr>
        <w:t xml:space="preserve"> ПОВЕСТКИ ДНЯ:</w:t>
      </w:r>
    </w:p>
    <w:p w14:paraId="3D04D7A5" w14:textId="77777777" w:rsidR="009D0E3F" w:rsidRPr="00243BD0" w:rsidRDefault="009D0E3F" w:rsidP="00243BD0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8"/>
          <w:szCs w:val="28"/>
        </w:rPr>
      </w:pPr>
    </w:p>
    <w:p w14:paraId="7DD198AC" w14:textId="77777777" w:rsidR="001F3E93" w:rsidRPr="00243BD0" w:rsidRDefault="00A44E44" w:rsidP="00243BD0">
      <w:pPr>
        <w:pStyle w:val="a9"/>
        <w:spacing w:after="0"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 xml:space="preserve">Вопрос №1: </w:t>
      </w:r>
      <w:r w:rsidR="001F3E93" w:rsidRPr="00243BD0">
        <w:rPr>
          <w:sz w:val="28"/>
          <w:szCs w:val="28"/>
        </w:rPr>
        <w:t>О рассмотрении промежуточной бухгалтерской (финансовой) отчетности ПАО «Россети Северный Кавказ» за 9 месяцев 2021 года, подготовленной в соответствии с РСБУ.</w:t>
      </w:r>
    </w:p>
    <w:p w14:paraId="6CDB067A" w14:textId="77777777" w:rsidR="00A44E44" w:rsidRPr="00243BD0" w:rsidRDefault="00A44E44" w:rsidP="00243BD0">
      <w:pPr>
        <w:pStyle w:val="a9"/>
        <w:spacing w:after="0"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Решение:</w:t>
      </w:r>
    </w:p>
    <w:p w14:paraId="29946A3C" w14:textId="77777777" w:rsidR="00FF7A84" w:rsidRPr="00243BD0" w:rsidRDefault="00FF7A84" w:rsidP="00243BD0">
      <w:pPr>
        <w:pStyle w:val="a7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43BD0">
        <w:rPr>
          <w:sz w:val="28"/>
          <w:szCs w:val="28"/>
        </w:rPr>
        <w:t>1.</w:t>
      </w:r>
      <w:r w:rsidRPr="00243BD0">
        <w:rPr>
          <w:sz w:val="28"/>
          <w:szCs w:val="28"/>
        </w:rPr>
        <w:tab/>
        <w:t>Принять к сведению промежуточную бухгалтерскую (финансовую) отчетность Общества за 9 месяцев 2021 года, подготовленную в соответствии с РСБУ, согласно приложению</w:t>
      </w:r>
      <w:r w:rsidR="004F1FB9" w:rsidRPr="00243BD0">
        <w:rPr>
          <w:sz w:val="28"/>
          <w:szCs w:val="28"/>
        </w:rPr>
        <w:t xml:space="preserve"> 1</w:t>
      </w:r>
      <w:r w:rsidRPr="00243BD0">
        <w:rPr>
          <w:sz w:val="28"/>
          <w:szCs w:val="28"/>
        </w:rPr>
        <w:t xml:space="preserve"> к настоящему решению. </w:t>
      </w:r>
    </w:p>
    <w:p w14:paraId="3DBC59A3" w14:textId="77777777" w:rsidR="00FF7A84" w:rsidRPr="00243BD0" w:rsidRDefault="00FF7A84" w:rsidP="00243BD0">
      <w:pPr>
        <w:pStyle w:val="a7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43BD0">
        <w:rPr>
          <w:sz w:val="28"/>
          <w:szCs w:val="28"/>
        </w:rPr>
        <w:t>2.</w:t>
      </w:r>
      <w:r w:rsidRPr="00243BD0">
        <w:rPr>
          <w:sz w:val="28"/>
          <w:szCs w:val="28"/>
        </w:rPr>
        <w:tab/>
        <w:t>По результатам рассмотрения бухгалтерской (финансовой) отчетности ПАО «Россети Северный Кавказ» за 9 месяцев 2021 года, подготовленной в соответствии с РСБУ, отметить:</w:t>
      </w:r>
    </w:p>
    <w:p w14:paraId="7DC793E2" w14:textId="77777777" w:rsidR="00FF7A84" w:rsidRPr="00243BD0" w:rsidRDefault="00FF7A84" w:rsidP="00243BD0">
      <w:pPr>
        <w:pStyle w:val="a7"/>
        <w:numPr>
          <w:ilvl w:val="1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43BD0">
        <w:rPr>
          <w:sz w:val="28"/>
          <w:szCs w:val="28"/>
        </w:rPr>
        <w:t>превышение краткосрочных обязательств над оборотными активами;</w:t>
      </w:r>
    </w:p>
    <w:p w14:paraId="6C8144DA" w14:textId="77777777" w:rsidR="00FF7A84" w:rsidRPr="00243BD0" w:rsidRDefault="00FF7A84" w:rsidP="00243BD0">
      <w:pPr>
        <w:pStyle w:val="a7"/>
        <w:numPr>
          <w:ilvl w:val="1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43BD0">
        <w:rPr>
          <w:sz w:val="28"/>
          <w:szCs w:val="28"/>
        </w:rPr>
        <w:t>значительное превышение темпов роста расходов над темпами роста выручки;</w:t>
      </w:r>
    </w:p>
    <w:p w14:paraId="363B53DC" w14:textId="315F914C" w:rsidR="00FF7A84" w:rsidRDefault="00FF7A84" w:rsidP="00243BD0">
      <w:pPr>
        <w:pStyle w:val="a7"/>
        <w:numPr>
          <w:ilvl w:val="1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43BD0">
        <w:rPr>
          <w:sz w:val="28"/>
          <w:szCs w:val="28"/>
        </w:rPr>
        <w:t>критическую величину просроченной дебиторской задолженности,</w:t>
      </w:r>
      <w:r w:rsidR="000A5A4E">
        <w:rPr>
          <w:sz w:val="28"/>
          <w:szCs w:val="28"/>
        </w:rPr>
        <w:br/>
      </w:r>
      <w:r w:rsidRPr="00243BD0">
        <w:rPr>
          <w:sz w:val="28"/>
          <w:szCs w:val="28"/>
        </w:rPr>
        <w:t>а также продолжающийся рост просроченной дебиторской задолженности</w:t>
      </w:r>
      <w:r w:rsidR="000A5A4E">
        <w:rPr>
          <w:sz w:val="28"/>
          <w:szCs w:val="28"/>
        </w:rPr>
        <w:br/>
      </w:r>
      <w:r w:rsidRPr="00243BD0">
        <w:rPr>
          <w:sz w:val="28"/>
          <w:szCs w:val="28"/>
        </w:rPr>
        <w:t>и</w:t>
      </w:r>
      <w:r w:rsidR="001C1321">
        <w:rPr>
          <w:sz w:val="28"/>
          <w:szCs w:val="28"/>
        </w:rPr>
        <w:t xml:space="preserve"> резерва по сомнительным долгам,</w:t>
      </w:r>
    </w:p>
    <w:p w14:paraId="1D0CF1B8" w14:textId="77777777" w:rsidR="0000755C" w:rsidRPr="00705EA5" w:rsidRDefault="0000755C" w:rsidP="00243BD0">
      <w:pPr>
        <w:pStyle w:val="a7"/>
        <w:numPr>
          <w:ilvl w:val="1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05EA5">
        <w:rPr>
          <w:sz w:val="28"/>
          <w:szCs w:val="28"/>
        </w:rPr>
        <w:t xml:space="preserve">критическую тенденцию </w:t>
      </w:r>
      <w:r w:rsidR="00BC7E36">
        <w:rPr>
          <w:sz w:val="28"/>
          <w:szCs w:val="28"/>
        </w:rPr>
        <w:t xml:space="preserve">снижения </w:t>
      </w:r>
      <w:r w:rsidRPr="00705EA5">
        <w:rPr>
          <w:sz w:val="28"/>
          <w:szCs w:val="28"/>
        </w:rPr>
        <w:t>величины чистых активов.</w:t>
      </w:r>
    </w:p>
    <w:p w14:paraId="14A1EEAC" w14:textId="77777777" w:rsidR="00FF7A84" w:rsidRPr="00C6400D" w:rsidRDefault="00FF7A84" w:rsidP="00243BD0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3.</w:t>
      </w:r>
      <w:r w:rsidRPr="00243BD0">
        <w:rPr>
          <w:sz w:val="28"/>
          <w:szCs w:val="28"/>
        </w:rPr>
        <w:tab/>
        <w:t xml:space="preserve">Рекомендовать Единоличному исполнительному органу Общества принять меры к устранению указанных в п. 2 настоящего решения </w:t>
      </w:r>
      <w:r w:rsidRPr="00C6400D">
        <w:rPr>
          <w:sz w:val="28"/>
          <w:szCs w:val="28"/>
        </w:rPr>
        <w:t>негативных тенденций</w:t>
      </w:r>
      <w:r w:rsidR="00243BD0" w:rsidRPr="00C6400D">
        <w:rPr>
          <w:sz w:val="28"/>
          <w:szCs w:val="28"/>
        </w:rPr>
        <w:t>.</w:t>
      </w:r>
    </w:p>
    <w:p w14:paraId="234DF342" w14:textId="34E07203" w:rsidR="00FF7A84" w:rsidRDefault="000A5A4E" w:rsidP="000A5A4E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415A8F" w:rsidRPr="00C6400D">
        <w:rPr>
          <w:sz w:val="28"/>
          <w:szCs w:val="28"/>
        </w:rPr>
        <w:t xml:space="preserve">Рекомендовать Единоличному исполнительному органу Общества направить </w:t>
      </w:r>
      <w:r w:rsidR="00651644">
        <w:rPr>
          <w:sz w:val="28"/>
          <w:szCs w:val="28"/>
        </w:rPr>
        <w:t xml:space="preserve">не позднее 22.12.2021 </w:t>
      </w:r>
      <w:r w:rsidR="00415A8F" w:rsidRPr="00C6400D">
        <w:rPr>
          <w:sz w:val="28"/>
          <w:szCs w:val="28"/>
        </w:rPr>
        <w:t xml:space="preserve">членам Комитета по аудиту </w:t>
      </w:r>
      <w:r w:rsidR="008277B0">
        <w:rPr>
          <w:sz w:val="28"/>
          <w:szCs w:val="28"/>
        </w:rPr>
        <w:t xml:space="preserve">информацию о </w:t>
      </w:r>
      <w:r w:rsidR="00705EA5" w:rsidRPr="00C6400D">
        <w:rPr>
          <w:sz w:val="28"/>
          <w:szCs w:val="28"/>
        </w:rPr>
        <w:t>прогнозн</w:t>
      </w:r>
      <w:r w:rsidR="008277B0">
        <w:rPr>
          <w:sz w:val="28"/>
          <w:szCs w:val="28"/>
        </w:rPr>
        <w:t>ой</w:t>
      </w:r>
      <w:r w:rsidR="00415A8F" w:rsidRPr="00C6400D">
        <w:rPr>
          <w:sz w:val="28"/>
          <w:szCs w:val="28"/>
        </w:rPr>
        <w:t xml:space="preserve"> величин</w:t>
      </w:r>
      <w:r w:rsidR="008277B0">
        <w:rPr>
          <w:sz w:val="28"/>
          <w:szCs w:val="28"/>
        </w:rPr>
        <w:t>е</w:t>
      </w:r>
      <w:r w:rsidR="00415A8F" w:rsidRPr="00C6400D">
        <w:rPr>
          <w:sz w:val="28"/>
          <w:szCs w:val="28"/>
        </w:rPr>
        <w:t xml:space="preserve"> чистых активов по состоянию на </w:t>
      </w:r>
      <w:r w:rsidR="008277B0">
        <w:rPr>
          <w:sz w:val="28"/>
          <w:szCs w:val="28"/>
        </w:rPr>
        <w:t>31.12.2021</w:t>
      </w:r>
      <w:r w:rsidR="00415A8F" w:rsidRPr="00C6400D">
        <w:rPr>
          <w:sz w:val="28"/>
          <w:szCs w:val="28"/>
        </w:rPr>
        <w:t>.</w:t>
      </w:r>
      <w:bookmarkStart w:id="0" w:name="_GoBack"/>
      <w:bookmarkEnd w:id="0"/>
    </w:p>
    <w:p w14:paraId="0079FC5A" w14:textId="77777777" w:rsidR="00415A8F" w:rsidRPr="00243BD0" w:rsidRDefault="00415A8F" w:rsidP="00243BD0">
      <w:pPr>
        <w:ind w:firstLine="709"/>
        <w:jc w:val="both"/>
        <w:rPr>
          <w:sz w:val="28"/>
          <w:szCs w:val="28"/>
        </w:rPr>
      </w:pPr>
    </w:p>
    <w:p w14:paraId="62D2C636" w14:textId="77777777" w:rsidR="00F8047D" w:rsidRPr="00243BD0" w:rsidRDefault="00F8047D" w:rsidP="00243BD0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bCs/>
          <w:iCs/>
          <w:sz w:val="28"/>
          <w:szCs w:val="28"/>
        </w:rPr>
        <w:t>Голосовали «ЗА»:</w:t>
      </w:r>
      <w:r w:rsidRPr="00243BD0">
        <w:rPr>
          <w:sz w:val="28"/>
          <w:szCs w:val="28"/>
        </w:rPr>
        <w:t xml:space="preserve"> Гончаров Ю.В., Капитонов В.А., </w:t>
      </w:r>
      <w:proofErr w:type="spellStart"/>
      <w:r w:rsidRPr="00243BD0">
        <w:rPr>
          <w:sz w:val="28"/>
          <w:szCs w:val="28"/>
        </w:rPr>
        <w:t>Сасин</w:t>
      </w:r>
      <w:proofErr w:type="spellEnd"/>
      <w:r w:rsidRPr="00243BD0">
        <w:rPr>
          <w:sz w:val="28"/>
          <w:szCs w:val="28"/>
        </w:rPr>
        <w:t xml:space="preserve"> Н.И.</w:t>
      </w:r>
    </w:p>
    <w:p w14:paraId="4B0AE454" w14:textId="77777777" w:rsidR="00F8047D" w:rsidRPr="00243BD0" w:rsidRDefault="00F8047D" w:rsidP="00243BD0">
      <w:pPr>
        <w:tabs>
          <w:tab w:val="left" w:pos="720"/>
        </w:tabs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«ПРОТИВ»: нет. «ВОЗДЕРЖАЛСЯ»: нет.</w:t>
      </w:r>
    </w:p>
    <w:p w14:paraId="7BE6403B" w14:textId="77777777" w:rsidR="00F8047D" w:rsidRPr="00243BD0" w:rsidRDefault="00F8047D" w:rsidP="00243BD0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Решение принято единогласно.</w:t>
      </w:r>
    </w:p>
    <w:p w14:paraId="4B3B0FD8" w14:textId="77777777" w:rsidR="00543A75" w:rsidRDefault="00543A75" w:rsidP="00243BD0">
      <w:pPr>
        <w:tabs>
          <w:tab w:val="left" w:pos="7920"/>
          <w:tab w:val="left" w:pos="8100"/>
        </w:tabs>
        <w:spacing w:line="235" w:lineRule="auto"/>
        <w:contextualSpacing/>
        <w:rPr>
          <w:sz w:val="28"/>
          <w:szCs w:val="28"/>
        </w:rPr>
      </w:pPr>
    </w:p>
    <w:p w14:paraId="33DBA76A" w14:textId="3D5AA604" w:rsidR="000A5A4E" w:rsidRDefault="000A5A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B24E19" w14:textId="2912C3AC" w:rsidR="004F1FB9" w:rsidRDefault="005A1B05" w:rsidP="00243BD0">
      <w:pPr>
        <w:pStyle w:val="a9"/>
        <w:spacing w:after="0"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lastRenderedPageBreak/>
        <w:t xml:space="preserve">Вопрос №2: </w:t>
      </w:r>
      <w:r w:rsidR="004F1FB9" w:rsidRPr="00243BD0">
        <w:rPr>
          <w:sz w:val="28"/>
          <w:szCs w:val="28"/>
        </w:rPr>
        <w:t>О предварительном рассмотрении плана работы Дирекции внутреннего аудита и контроля ПАО «Россети Северный Кавказ» на 2022 год.</w:t>
      </w:r>
    </w:p>
    <w:p w14:paraId="2F6ADE97" w14:textId="77777777" w:rsidR="00D33012" w:rsidRPr="00243BD0" w:rsidRDefault="00D33012" w:rsidP="00243BD0">
      <w:pPr>
        <w:pStyle w:val="a9"/>
        <w:spacing w:after="0" w:line="235" w:lineRule="auto"/>
        <w:contextualSpacing/>
        <w:jc w:val="both"/>
        <w:rPr>
          <w:sz w:val="28"/>
          <w:szCs w:val="28"/>
        </w:rPr>
      </w:pPr>
    </w:p>
    <w:p w14:paraId="31EA019A" w14:textId="77777777" w:rsidR="005A1B05" w:rsidRPr="00243BD0" w:rsidRDefault="005A1B05" w:rsidP="00243BD0">
      <w:pPr>
        <w:pStyle w:val="a9"/>
        <w:spacing w:after="0"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Решение:</w:t>
      </w:r>
    </w:p>
    <w:p w14:paraId="794C3401" w14:textId="77777777" w:rsidR="004F1FB9" w:rsidRDefault="004F1FB9" w:rsidP="00243BD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4F1FB9">
        <w:rPr>
          <w:bCs/>
          <w:sz w:val="28"/>
          <w:szCs w:val="28"/>
        </w:rPr>
        <w:t>1.</w:t>
      </w:r>
      <w:r w:rsidRPr="004F1FB9">
        <w:rPr>
          <w:bCs/>
          <w:sz w:val="28"/>
          <w:szCs w:val="28"/>
        </w:rPr>
        <w:tab/>
        <w:t>Согласовать план работы Дирекции внутреннего аудита и контроля                     ПАО «Россети Северный Кавказ» на 2022 год.</w:t>
      </w:r>
    </w:p>
    <w:p w14:paraId="7B73FA01" w14:textId="21FBBB3D" w:rsidR="004F1FB9" w:rsidRPr="004F1FB9" w:rsidRDefault="004F1FB9" w:rsidP="00243BD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4F1FB9">
        <w:rPr>
          <w:bCs/>
          <w:sz w:val="28"/>
          <w:szCs w:val="28"/>
        </w:rPr>
        <w:t>2.</w:t>
      </w:r>
      <w:r w:rsidRPr="004F1FB9">
        <w:rPr>
          <w:bCs/>
          <w:sz w:val="28"/>
          <w:szCs w:val="28"/>
        </w:rPr>
        <w:tab/>
        <w:t>Рекомендовать Совету директоров ПАО «Россети Северный Кавказ» утвердить план работы Дирекции внутреннего аудита и к</w:t>
      </w:r>
      <w:r w:rsidR="000A5A4E">
        <w:rPr>
          <w:bCs/>
          <w:sz w:val="28"/>
          <w:szCs w:val="28"/>
        </w:rPr>
        <w:t>онтроля</w:t>
      </w:r>
      <w:r w:rsidR="000A5A4E">
        <w:rPr>
          <w:bCs/>
          <w:sz w:val="28"/>
          <w:szCs w:val="28"/>
        </w:rPr>
        <w:br/>
      </w:r>
      <w:r w:rsidRPr="004F1FB9">
        <w:rPr>
          <w:bCs/>
          <w:sz w:val="28"/>
          <w:szCs w:val="28"/>
        </w:rPr>
        <w:t xml:space="preserve">ПАО «Россети Северный Кавказ» на 2022 год согласно приложению </w:t>
      </w:r>
      <w:r w:rsidRPr="00243BD0">
        <w:rPr>
          <w:bCs/>
          <w:sz w:val="28"/>
          <w:szCs w:val="28"/>
        </w:rPr>
        <w:t>2</w:t>
      </w:r>
      <w:r w:rsidR="000A5A4E">
        <w:rPr>
          <w:bCs/>
          <w:sz w:val="28"/>
          <w:szCs w:val="28"/>
        </w:rPr>
        <w:br/>
      </w:r>
      <w:r w:rsidRPr="004F1FB9">
        <w:rPr>
          <w:bCs/>
          <w:sz w:val="28"/>
          <w:szCs w:val="28"/>
        </w:rPr>
        <w:t>к настоящему решению Комитета по аудиту.</w:t>
      </w:r>
    </w:p>
    <w:p w14:paraId="2B4AEB15" w14:textId="77777777" w:rsidR="005A1B05" w:rsidRPr="00243BD0" w:rsidRDefault="005A1B05" w:rsidP="00243BD0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8"/>
          <w:szCs w:val="28"/>
        </w:rPr>
      </w:pPr>
    </w:p>
    <w:p w14:paraId="74293BB3" w14:textId="77777777" w:rsidR="005A1B05" w:rsidRPr="00243BD0" w:rsidRDefault="005A1B05" w:rsidP="00243BD0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bCs/>
          <w:iCs/>
          <w:sz w:val="28"/>
          <w:szCs w:val="28"/>
        </w:rPr>
        <w:t>Голосовали «ЗА»:</w:t>
      </w:r>
      <w:r w:rsidRPr="00243BD0">
        <w:rPr>
          <w:sz w:val="28"/>
          <w:szCs w:val="28"/>
        </w:rPr>
        <w:t xml:space="preserve"> Гончаров Ю.В., Капитонов В.А., </w:t>
      </w:r>
      <w:proofErr w:type="spellStart"/>
      <w:r w:rsidRPr="00243BD0">
        <w:rPr>
          <w:sz w:val="28"/>
          <w:szCs w:val="28"/>
        </w:rPr>
        <w:t>Сасин</w:t>
      </w:r>
      <w:proofErr w:type="spellEnd"/>
      <w:r w:rsidRPr="00243BD0">
        <w:rPr>
          <w:sz w:val="28"/>
          <w:szCs w:val="28"/>
        </w:rPr>
        <w:t xml:space="preserve"> Н.И.</w:t>
      </w:r>
    </w:p>
    <w:p w14:paraId="6CE42F45" w14:textId="77777777" w:rsidR="005A1B05" w:rsidRPr="00243BD0" w:rsidRDefault="005A1B05" w:rsidP="00243BD0">
      <w:pPr>
        <w:tabs>
          <w:tab w:val="left" w:pos="720"/>
        </w:tabs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«ПРОТИВ»: нет. «ВОЗДЕРЖАЛСЯ»: нет.</w:t>
      </w:r>
    </w:p>
    <w:p w14:paraId="08F663FA" w14:textId="77777777" w:rsidR="005A1B05" w:rsidRPr="00243BD0" w:rsidRDefault="005A1B05" w:rsidP="00243BD0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Решение принято единогласно.</w:t>
      </w:r>
    </w:p>
    <w:p w14:paraId="6F6635AD" w14:textId="77777777" w:rsidR="005A1B05" w:rsidRPr="00243BD0" w:rsidRDefault="005A1B05" w:rsidP="00243BD0">
      <w:pPr>
        <w:tabs>
          <w:tab w:val="left" w:pos="7920"/>
          <w:tab w:val="left" w:pos="8100"/>
        </w:tabs>
        <w:spacing w:line="235" w:lineRule="auto"/>
        <w:contextualSpacing/>
        <w:rPr>
          <w:sz w:val="28"/>
          <w:szCs w:val="28"/>
        </w:rPr>
      </w:pPr>
    </w:p>
    <w:p w14:paraId="3F260F1B" w14:textId="77777777" w:rsidR="00243BD0" w:rsidRPr="00243BD0" w:rsidRDefault="005A1B05" w:rsidP="00243BD0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 xml:space="preserve">Вопрос №3: </w:t>
      </w:r>
      <w:r w:rsidR="00243BD0" w:rsidRPr="00243BD0">
        <w:rPr>
          <w:sz w:val="28"/>
          <w:szCs w:val="28"/>
        </w:rPr>
        <w:t xml:space="preserve">О предварительном рассмотрении бюджета Дирекции внутреннего аудита и контроля ПАО «Россети Северный </w:t>
      </w:r>
      <w:proofErr w:type="gramStart"/>
      <w:r w:rsidR="00243BD0" w:rsidRPr="00243BD0">
        <w:rPr>
          <w:sz w:val="28"/>
          <w:szCs w:val="28"/>
        </w:rPr>
        <w:t xml:space="preserve">Кавказ» </w:t>
      </w:r>
      <w:r w:rsidR="00C6400D">
        <w:rPr>
          <w:sz w:val="28"/>
          <w:szCs w:val="28"/>
        </w:rPr>
        <w:t xml:space="preserve">  </w:t>
      </w:r>
      <w:proofErr w:type="gramEnd"/>
      <w:r w:rsidR="00C6400D">
        <w:rPr>
          <w:sz w:val="28"/>
          <w:szCs w:val="28"/>
        </w:rPr>
        <w:t xml:space="preserve">                           </w:t>
      </w:r>
      <w:r w:rsidR="00243BD0" w:rsidRPr="00243BD0">
        <w:rPr>
          <w:sz w:val="28"/>
          <w:szCs w:val="28"/>
        </w:rPr>
        <w:t>на 2022 год.</w:t>
      </w:r>
    </w:p>
    <w:p w14:paraId="321E4FF5" w14:textId="77777777" w:rsidR="005A1B05" w:rsidRPr="00243BD0" w:rsidRDefault="005A1B05" w:rsidP="00243BD0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Решение:</w:t>
      </w:r>
    </w:p>
    <w:p w14:paraId="4FEE38FA" w14:textId="3E93374A" w:rsidR="000F4E4D" w:rsidRPr="000F4E4D" w:rsidRDefault="000F4E4D" w:rsidP="00243BD0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F4E4D">
        <w:rPr>
          <w:sz w:val="28"/>
          <w:szCs w:val="28"/>
        </w:rPr>
        <w:t>1.</w:t>
      </w:r>
      <w:r w:rsidRPr="000F4E4D">
        <w:rPr>
          <w:sz w:val="28"/>
          <w:szCs w:val="28"/>
        </w:rPr>
        <w:tab/>
        <w:t xml:space="preserve">Согласовать бюджет Дирекции внутреннего аудита и контроля </w:t>
      </w:r>
      <w:r w:rsidRPr="000F4E4D">
        <w:rPr>
          <w:sz w:val="28"/>
          <w:szCs w:val="28"/>
        </w:rPr>
        <w:br/>
        <w:t>ПАО «Россети Северный Кавказ» на 2022 год согласно приложению 3</w:t>
      </w:r>
      <w:r w:rsidR="000A5A4E">
        <w:rPr>
          <w:sz w:val="28"/>
          <w:szCs w:val="28"/>
        </w:rPr>
        <w:br/>
      </w:r>
      <w:r w:rsidRPr="000F4E4D">
        <w:rPr>
          <w:sz w:val="28"/>
          <w:szCs w:val="28"/>
        </w:rPr>
        <w:t>к настоящему решению Комитета по аудиту.</w:t>
      </w:r>
    </w:p>
    <w:p w14:paraId="010CB9E6" w14:textId="29F53349" w:rsidR="000F4E4D" w:rsidRPr="000F4E4D" w:rsidRDefault="000F4E4D" w:rsidP="00243BD0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F4E4D">
        <w:rPr>
          <w:sz w:val="28"/>
          <w:szCs w:val="28"/>
        </w:rPr>
        <w:t>2.</w:t>
      </w:r>
      <w:r w:rsidR="000A5A4E">
        <w:rPr>
          <w:sz w:val="28"/>
          <w:szCs w:val="28"/>
        </w:rPr>
        <w:tab/>
      </w:r>
      <w:r w:rsidRPr="000F4E4D">
        <w:rPr>
          <w:sz w:val="28"/>
          <w:szCs w:val="28"/>
        </w:rPr>
        <w:t>Рекомендовать Совету директоров ПАО «Россети Северный Кавказ» принять следующее решение:</w:t>
      </w:r>
    </w:p>
    <w:p w14:paraId="60444F52" w14:textId="5AF3C6A5" w:rsidR="000F4E4D" w:rsidRPr="000F4E4D" w:rsidRDefault="000F4E4D" w:rsidP="00243BD0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F4E4D">
        <w:rPr>
          <w:sz w:val="28"/>
          <w:szCs w:val="28"/>
        </w:rPr>
        <w:t xml:space="preserve">«Утвердить бюджет Дирекции внутреннего аудита и контроля </w:t>
      </w:r>
      <w:r w:rsidRPr="000F4E4D">
        <w:rPr>
          <w:sz w:val="28"/>
          <w:szCs w:val="28"/>
        </w:rPr>
        <w:br/>
        <w:t>ПАО «Россети Северный Кавказ» на 2022 год согласно приложению</w:t>
      </w:r>
      <w:r w:rsidR="000A5A4E">
        <w:rPr>
          <w:sz w:val="28"/>
          <w:szCs w:val="28"/>
        </w:rPr>
        <w:br/>
      </w:r>
      <w:r w:rsidRPr="000F4E4D">
        <w:rPr>
          <w:sz w:val="28"/>
          <w:szCs w:val="28"/>
        </w:rPr>
        <w:t>к настоящему решению Совета директоров ПАО «Россети Северный Кавказ».</w:t>
      </w:r>
    </w:p>
    <w:p w14:paraId="37A3E16B" w14:textId="77777777" w:rsidR="005A1B05" w:rsidRPr="00243BD0" w:rsidRDefault="005A1B05" w:rsidP="00243BD0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8"/>
          <w:szCs w:val="28"/>
        </w:rPr>
      </w:pPr>
    </w:p>
    <w:p w14:paraId="250BA901" w14:textId="77777777" w:rsidR="005A1B05" w:rsidRPr="00243BD0" w:rsidRDefault="005A1B05" w:rsidP="00243BD0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bCs/>
          <w:iCs/>
          <w:sz w:val="28"/>
          <w:szCs w:val="28"/>
        </w:rPr>
        <w:t>Голосовали «ЗА»:</w:t>
      </w:r>
      <w:r w:rsidRPr="00243BD0">
        <w:rPr>
          <w:sz w:val="28"/>
          <w:szCs w:val="28"/>
        </w:rPr>
        <w:t xml:space="preserve"> Гончаров Ю.В., Капитонов В.А., </w:t>
      </w:r>
      <w:proofErr w:type="spellStart"/>
      <w:r w:rsidRPr="00243BD0">
        <w:rPr>
          <w:sz w:val="28"/>
          <w:szCs w:val="28"/>
        </w:rPr>
        <w:t>Сасин</w:t>
      </w:r>
      <w:proofErr w:type="spellEnd"/>
      <w:r w:rsidRPr="00243BD0">
        <w:rPr>
          <w:sz w:val="28"/>
          <w:szCs w:val="28"/>
        </w:rPr>
        <w:t xml:space="preserve"> Н.И.</w:t>
      </w:r>
    </w:p>
    <w:p w14:paraId="4B5F4AC1" w14:textId="77777777" w:rsidR="005A1B05" w:rsidRPr="00243BD0" w:rsidRDefault="005A1B05" w:rsidP="00243BD0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«ПРОТИВ»: нет. «ВОЗДЕРЖАЛСЯ»: нет.</w:t>
      </w:r>
    </w:p>
    <w:p w14:paraId="21C39B37" w14:textId="77777777" w:rsidR="005A1B05" w:rsidRPr="00243BD0" w:rsidRDefault="005A1B05" w:rsidP="00243BD0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8"/>
          <w:szCs w:val="28"/>
        </w:rPr>
      </w:pPr>
      <w:r w:rsidRPr="00243BD0">
        <w:rPr>
          <w:sz w:val="28"/>
          <w:szCs w:val="28"/>
        </w:rPr>
        <w:t>Решение принято единогласно.</w:t>
      </w:r>
    </w:p>
    <w:p w14:paraId="6826634C" w14:textId="77777777" w:rsidR="005A1B05" w:rsidRPr="00243BD0" w:rsidRDefault="005A1B05" w:rsidP="00243BD0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8"/>
          <w:szCs w:val="28"/>
        </w:rPr>
      </w:pPr>
    </w:p>
    <w:p w14:paraId="23BC3E0B" w14:textId="77777777" w:rsidR="005A1B05" w:rsidRPr="00243BD0" w:rsidRDefault="005A1B05" w:rsidP="00243BD0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7121"/>
      </w:tblGrid>
      <w:tr w:rsidR="00CF7366" w:rsidRPr="00243BD0" w14:paraId="666114D0" w14:textId="77777777" w:rsidTr="00CF7366">
        <w:tc>
          <w:tcPr>
            <w:tcW w:w="1809" w:type="dxa"/>
            <w:vMerge w:val="restart"/>
          </w:tcPr>
          <w:p w14:paraId="07A4E0E6" w14:textId="77777777" w:rsidR="00CF7366" w:rsidRPr="00243BD0" w:rsidRDefault="00CF7366" w:rsidP="00243BD0">
            <w:pPr>
              <w:widowControl w:val="0"/>
              <w:autoSpaceDE w:val="0"/>
              <w:autoSpaceDN w:val="0"/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 w:rsidRPr="00243BD0">
              <w:rPr>
                <w:bCs/>
                <w:sz w:val="28"/>
                <w:szCs w:val="28"/>
              </w:rPr>
              <w:t>Приложение:</w:t>
            </w:r>
          </w:p>
        </w:tc>
        <w:tc>
          <w:tcPr>
            <w:tcW w:w="426" w:type="dxa"/>
          </w:tcPr>
          <w:p w14:paraId="5B54942C" w14:textId="77777777" w:rsidR="00CF7366" w:rsidRPr="00243BD0" w:rsidRDefault="00CF7366" w:rsidP="00243BD0">
            <w:pPr>
              <w:widowControl w:val="0"/>
              <w:autoSpaceDE w:val="0"/>
              <w:autoSpaceDN w:val="0"/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 w:rsidRPr="00243BD0">
              <w:rPr>
                <w:sz w:val="28"/>
                <w:szCs w:val="28"/>
              </w:rPr>
              <w:t>1.</w:t>
            </w:r>
          </w:p>
        </w:tc>
        <w:tc>
          <w:tcPr>
            <w:tcW w:w="7337" w:type="dxa"/>
          </w:tcPr>
          <w:p w14:paraId="56C533CD" w14:textId="77777777" w:rsidR="00CF7366" w:rsidRPr="00243BD0" w:rsidRDefault="00CF7366" w:rsidP="00AC55F1">
            <w:pPr>
              <w:tabs>
                <w:tab w:val="left" w:pos="13"/>
                <w:tab w:val="left" w:pos="331"/>
                <w:tab w:val="left" w:pos="581"/>
              </w:tabs>
              <w:spacing w:line="235" w:lineRule="auto"/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Бухгалтерская</w:t>
            </w:r>
            <w:r w:rsidRPr="00243BD0">
              <w:rPr>
                <w:sz w:val="28"/>
                <w:szCs w:val="28"/>
              </w:rPr>
              <w:t xml:space="preserve"> (финансов</w:t>
            </w:r>
            <w:r>
              <w:rPr>
                <w:sz w:val="28"/>
                <w:szCs w:val="28"/>
              </w:rPr>
              <w:t>ая</w:t>
            </w:r>
            <w:r w:rsidRPr="00243BD0">
              <w:rPr>
                <w:sz w:val="28"/>
                <w:szCs w:val="28"/>
              </w:rPr>
              <w:t>) отчетность Общества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243BD0">
              <w:rPr>
                <w:sz w:val="28"/>
                <w:szCs w:val="28"/>
              </w:rPr>
              <w:t xml:space="preserve"> за 9 м</w:t>
            </w:r>
            <w:r>
              <w:rPr>
                <w:sz w:val="28"/>
                <w:szCs w:val="28"/>
              </w:rPr>
              <w:t>есяцев 2021 года, подготовленная</w:t>
            </w:r>
            <w:r w:rsidRPr="00243BD0">
              <w:rPr>
                <w:sz w:val="28"/>
                <w:szCs w:val="28"/>
              </w:rPr>
              <w:t xml:space="preserve"> в соответствии </w:t>
            </w:r>
            <w:r>
              <w:rPr>
                <w:sz w:val="28"/>
                <w:szCs w:val="28"/>
              </w:rPr>
              <w:t xml:space="preserve">                   </w:t>
            </w:r>
            <w:r w:rsidRPr="00243BD0">
              <w:rPr>
                <w:sz w:val="28"/>
                <w:szCs w:val="28"/>
              </w:rPr>
              <w:t>с РСБУ.</w:t>
            </w:r>
          </w:p>
        </w:tc>
      </w:tr>
      <w:tr w:rsidR="00CF7366" w:rsidRPr="00243BD0" w14:paraId="0B16AEE0" w14:textId="77777777" w:rsidTr="00CF7366">
        <w:trPr>
          <w:trHeight w:val="80"/>
        </w:trPr>
        <w:tc>
          <w:tcPr>
            <w:tcW w:w="1809" w:type="dxa"/>
            <w:vMerge/>
          </w:tcPr>
          <w:p w14:paraId="35686B7F" w14:textId="77777777" w:rsidR="00CF7366" w:rsidRPr="00243BD0" w:rsidRDefault="00CF7366" w:rsidP="00243BD0">
            <w:pPr>
              <w:widowControl w:val="0"/>
              <w:autoSpaceDE w:val="0"/>
              <w:autoSpaceDN w:val="0"/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1F0AB40" w14:textId="77777777" w:rsidR="00CF7366" w:rsidRPr="00243BD0" w:rsidRDefault="00CF7366" w:rsidP="00243BD0">
            <w:pPr>
              <w:widowControl w:val="0"/>
              <w:autoSpaceDE w:val="0"/>
              <w:autoSpaceDN w:val="0"/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 w:rsidRPr="00243BD0">
              <w:rPr>
                <w:sz w:val="28"/>
                <w:szCs w:val="28"/>
              </w:rPr>
              <w:t>2.</w:t>
            </w:r>
          </w:p>
        </w:tc>
        <w:tc>
          <w:tcPr>
            <w:tcW w:w="7337" w:type="dxa"/>
          </w:tcPr>
          <w:p w14:paraId="08E66E00" w14:textId="7F3FCF09" w:rsidR="00CF7366" w:rsidRPr="00243BD0" w:rsidRDefault="00CF7366" w:rsidP="00243BD0">
            <w:pPr>
              <w:widowControl w:val="0"/>
              <w:autoSpaceDE w:val="0"/>
              <w:autoSpaceDN w:val="0"/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7235B5">
              <w:rPr>
                <w:bCs/>
                <w:sz w:val="28"/>
                <w:szCs w:val="28"/>
              </w:rPr>
              <w:t>лан работы Дирекции внутреннего аудита и контроля                     ПАО «Россети Северный Кавказ» на 2022 год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CF7366" w:rsidRPr="00243BD0" w14:paraId="299C0673" w14:textId="77777777" w:rsidTr="00CF7366">
        <w:trPr>
          <w:trHeight w:val="80"/>
        </w:trPr>
        <w:tc>
          <w:tcPr>
            <w:tcW w:w="1809" w:type="dxa"/>
            <w:vMerge/>
          </w:tcPr>
          <w:p w14:paraId="003F8CAE" w14:textId="77777777" w:rsidR="00CF7366" w:rsidRPr="00243BD0" w:rsidRDefault="00CF7366" w:rsidP="00243BD0">
            <w:pPr>
              <w:widowControl w:val="0"/>
              <w:autoSpaceDE w:val="0"/>
              <w:autoSpaceDN w:val="0"/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104941B" w14:textId="77777777" w:rsidR="00CF7366" w:rsidRPr="00243BD0" w:rsidRDefault="00CF7366" w:rsidP="00243BD0">
            <w:pPr>
              <w:widowControl w:val="0"/>
              <w:autoSpaceDE w:val="0"/>
              <w:autoSpaceDN w:val="0"/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37" w:type="dxa"/>
          </w:tcPr>
          <w:p w14:paraId="47B298C8" w14:textId="77777777" w:rsidR="00CF7366" w:rsidRDefault="00CF7366" w:rsidP="00243BD0">
            <w:pPr>
              <w:widowControl w:val="0"/>
              <w:autoSpaceDE w:val="0"/>
              <w:autoSpaceDN w:val="0"/>
              <w:spacing w:line="235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CF7366">
              <w:rPr>
                <w:bCs/>
                <w:sz w:val="28"/>
                <w:szCs w:val="28"/>
              </w:rPr>
              <w:t xml:space="preserve">юджет Дирекции внутреннего аудита и контроля </w:t>
            </w:r>
            <w:r w:rsidRPr="00CF7366">
              <w:rPr>
                <w:bCs/>
                <w:sz w:val="28"/>
                <w:szCs w:val="28"/>
              </w:rPr>
              <w:br/>
              <w:t>ПАО «Россети Северный Кавказ» на 2022 год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14:paraId="61B042CA" w14:textId="77777777" w:rsidR="00541315" w:rsidRPr="00243BD0" w:rsidRDefault="00541315" w:rsidP="00243BD0">
      <w:pPr>
        <w:tabs>
          <w:tab w:val="left" w:pos="2400"/>
        </w:tabs>
        <w:spacing w:line="235" w:lineRule="auto"/>
        <w:contextualSpacing/>
        <w:jc w:val="both"/>
        <w:rPr>
          <w:sz w:val="28"/>
          <w:szCs w:val="28"/>
        </w:rPr>
      </w:pPr>
    </w:p>
    <w:p w14:paraId="41FF377E" w14:textId="77777777" w:rsidR="00541315" w:rsidRPr="00243BD0" w:rsidRDefault="00541315" w:rsidP="00243BD0">
      <w:pPr>
        <w:tabs>
          <w:tab w:val="left" w:pos="2400"/>
        </w:tabs>
        <w:spacing w:line="235" w:lineRule="auto"/>
        <w:contextualSpacing/>
        <w:jc w:val="both"/>
        <w:rPr>
          <w:sz w:val="28"/>
          <w:szCs w:val="28"/>
        </w:rPr>
      </w:pPr>
    </w:p>
    <w:p w14:paraId="7700BD21" w14:textId="77777777" w:rsidR="00EE5AF8" w:rsidRPr="00243BD0" w:rsidRDefault="00EE5AF8" w:rsidP="00243BD0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8"/>
          <w:szCs w:val="28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9D0E3F" w:rsidRPr="00243BD0" w14:paraId="1729C74F" w14:textId="77777777" w:rsidTr="00C6332C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14:paraId="72648B74" w14:textId="77777777" w:rsidR="009D0E3F" w:rsidRPr="00243BD0" w:rsidRDefault="009D0E3F" w:rsidP="00243BD0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 w:rsidRPr="00243BD0">
              <w:rPr>
                <w:sz w:val="28"/>
                <w:szCs w:val="28"/>
              </w:rPr>
              <w:t xml:space="preserve">Председатель Комитета     </w:t>
            </w:r>
          </w:p>
          <w:p w14:paraId="1646D3B5" w14:textId="77777777" w:rsidR="00F31213" w:rsidRPr="00243BD0" w:rsidRDefault="00F31213" w:rsidP="00243BD0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  <w:p w14:paraId="36349641" w14:textId="77777777" w:rsidR="009D0E3F" w:rsidRPr="00243BD0" w:rsidRDefault="009D0E3F" w:rsidP="00243BD0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14:paraId="1A750ABD" w14:textId="77777777" w:rsidR="009D0E3F" w:rsidRPr="00243BD0" w:rsidRDefault="00E500AE" w:rsidP="00243BD0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 w:rsidRPr="00243BD0">
              <w:rPr>
                <w:sz w:val="28"/>
                <w:szCs w:val="28"/>
              </w:rPr>
              <w:t>Ю.В. Гончаров</w:t>
            </w:r>
          </w:p>
        </w:tc>
      </w:tr>
      <w:tr w:rsidR="009D0E3F" w:rsidRPr="00243BD0" w14:paraId="6A3430A2" w14:textId="77777777" w:rsidTr="00C6332C">
        <w:trPr>
          <w:trHeight w:val="307"/>
        </w:trPr>
        <w:tc>
          <w:tcPr>
            <w:tcW w:w="7338" w:type="dxa"/>
            <w:shd w:val="clear" w:color="auto" w:fill="auto"/>
          </w:tcPr>
          <w:p w14:paraId="38CFE296" w14:textId="77777777" w:rsidR="009D0E3F" w:rsidRPr="00243BD0" w:rsidRDefault="009D0E3F" w:rsidP="00243BD0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 w:rsidRPr="00243BD0">
              <w:rPr>
                <w:sz w:val="28"/>
                <w:szCs w:val="28"/>
              </w:rPr>
              <w:t xml:space="preserve">Секретарь Комитета                       </w:t>
            </w:r>
            <w:r w:rsidR="00577F53" w:rsidRPr="00243BD0">
              <w:rPr>
                <w:sz w:val="28"/>
                <w:szCs w:val="28"/>
              </w:rPr>
              <w:t xml:space="preserve">              </w:t>
            </w:r>
            <w:r w:rsidRPr="00243BD0">
              <w:rPr>
                <w:sz w:val="28"/>
                <w:szCs w:val="28"/>
              </w:rPr>
              <w:t xml:space="preserve"> </w:t>
            </w:r>
            <w:r w:rsidR="00577F53" w:rsidRPr="00243BD0">
              <w:rPr>
                <w:sz w:val="28"/>
                <w:szCs w:val="28"/>
              </w:rPr>
              <w:t xml:space="preserve">    </w:t>
            </w:r>
            <w:r w:rsidRPr="00243BD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1A3479DF" w14:textId="77777777" w:rsidR="009D0E3F" w:rsidRPr="00243BD0" w:rsidRDefault="00D03EF4" w:rsidP="00243BD0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43BD0">
              <w:rPr>
                <w:sz w:val="28"/>
                <w:szCs w:val="28"/>
              </w:rPr>
              <w:t xml:space="preserve"> </w:t>
            </w:r>
            <w:r w:rsidR="0003662A" w:rsidRPr="00243BD0">
              <w:rPr>
                <w:sz w:val="28"/>
                <w:szCs w:val="28"/>
              </w:rPr>
              <w:t>Н.В. Толмачева</w:t>
            </w:r>
          </w:p>
        </w:tc>
      </w:tr>
    </w:tbl>
    <w:p w14:paraId="6F3AA1C6" w14:textId="77777777" w:rsidR="002763CC" w:rsidRPr="00243BD0" w:rsidRDefault="002763CC" w:rsidP="00243BD0">
      <w:pPr>
        <w:tabs>
          <w:tab w:val="left" w:pos="3905"/>
        </w:tabs>
        <w:jc w:val="both"/>
        <w:rPr>
          <w:sz w:val="28"/>
          <w:szCs w:val="28"/>
        </w:rPr>
      </w:pPr>
    </w:p>
    <w:sectPr w:rsidR="002763CC" w:rsidRPr="00243BD0" w:rsidSect="00B7600C">
      <w:pgSz w:w="11906" w:h="16838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286"/>
    <w:multiLevelType w:val="hybridMultilevel"/>
    <w:tmpl w:val="D6D6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4C66"/>
    <w:multiLevelType w:val="hybridMultilevel"/>
    <w:tmpl w:val="A86C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40038"/>
    <w:multiLevelType w:val="hybridMultilevel"/>
    <w:tmpl w:val="5AB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AC60E5"/>
    <w:multiLevelType w:val="multilevel"/>
    <w:tmpl w:val="06D2EF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7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7"/>
      </w:rPr>
    </w:lvl>
  </w:abstractNum>
  <w:abstractNum w:abstractNumId="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7245B"/>
    <w:multiLevelType w:val="hybridMultilevel"/>
    <w:tmpl w:val="D4C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A5FF5"/>
    <w:multiLevelType w:val="hybridMultilevel"/>
    <w:tmpl w:val="E006DD92"/>
    <w:lvl w:ilvl="0" w:tplc="DB60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A01F7"/>
    <w:multiLevelType w:val="hybridMultilevel"/>
    <w:tmpl w:val="C304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82909"/>
    <w:multiLevelType w:val="hybridMultilevel"/>
    <w:tmpl w:val="C4769168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0595D0C"/>
    <w:multiLevelType w:val="hybridMultilevel"/>
    <w:tmpl w:val="B7A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57EB5"/>
    <w:multiLevelType w:val="hybridMultilevel"/>
    <w:tmpl w:val="5B6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26F2D"/>
    <w:multiLevelType w:val="hybridMultilevel"/>
    <w:tmpl w:val="AD7CEC6A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0436AE"/>
    <w:multiLevelType w:val="hybridMultilevel"/>
    <w:tmpl w:val="D2BC1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755C"/>
    <w:rsid w:val="000101C2"/>
    <w:rsid w:val="00022D77"/>
    <w:rsid w:val="00024807"/>
    <w:rsid w:val="00031A77"/>
    <w:rsid w:val="0003662A"/>
    <w:rsid w:val="000460F5"/>
    <w:rsid w:val="00053172"/>
    <w:rsid w:val="00055D0E"/>
    <w:rsid w:val="000574CC"/>
    <w:rsid w:val="000652F8"/>
    <w:rsid w:val="000716AA"/>
    <w:rsid w:val="00072D6F"/>
    <w:rsid w:val="00073760"/>
    <w:rsid w:val="0008278A"/>
    <w:rsid w:val="00082F1C"/>
    <w:rsid w:val="00093C70"/>
    <w:rsid w:val="00097821"/>
    <w:rsid w:val="000A5A4E"/>
    <w:rsid w:val="000A785A"/>
    <w:rsid w:val="000C617F"/>
    <w:rsid w:val="000D12FA"/>
    <w:rsid w:val="000D2E94"/>
    <w:rsid w:val="000D4561"/>
    <w:rsid w:val="000E09C6"/>
    <w:rsid w:val="000F3A08"/>
    <w:rsid w:val="000F4E4D"/>
    <w:rsid w:val="000F7631"/>
    <w:rsid w:val="0010227E"/>
    <w:rsid w:val="0010355B"/>
    <w:rsid w:val="00104CD0"/>
    <w:rsid w:val="0010695B"/>
    <w:rsid w:val="001164AF"/>
    <w:rsid w:val="001217E5"/>
    <w:rsid w:val="00137781"/>
    <w:rsid w:val="0016603D"/>
    <w:rsid w:val="00175586"/>
    <w:rsid w:val="00195E80"/>
    <w:rsid w:val="001A7B55"/>
    <w:rsid w:val="001C1321"/>
    <w:rsid w:val="001D06BD"/>
    <w:rsid w:val="001D567A"/>
    <w:rsid w:val="001E3587"/>
    <w:rsid w:val="001E7C05"/>
    <w:rsid w:val="001F3E93"/>
    <w:rsid w:val="001F5CD0"/>
    <w:rsid w:val="0020307B"/>
    <w:rsid w:val="00207309"/>
    <w:rsid w:val="00207AF7"/>
    <w:rsid w:val="002167B4"/>
    <w:rsid w:val="0022334D"/>
    <w:rsid w:val="00226ADC"/>
    <w:rsid w:val="00233E83"/>
    <w:rsid w:val="00243BD0"/>
    <w:rsid w:val="0024471C"/>
    <w:rsid w:val="00257B96"/>
    <w:rsid w:val="0026018C"/>
    <w:rsid w:val="0026040E"/>
    <w:rsid w:val="002606E0"/>
    <w:rsid w:val="00263D80"/>
    <w:rsid w:val="00264123"/>
    <w:rsid w:val="002644B3"/>
    <w:rsid w:val="0026464A"/>
    <w:rsid w:val="00271430"/>
    <w:rsid w:val="002753B3"/>
    <w:rsid w:val="002763CC"/>
    <w:rsid w:val="002839AE"/>
    <w:rsid w:val="00296800"/>
    <w:rsid w:val="002A2410"/>
    <w:rsid w:val="002A57C3"/>
    <w:rsid w:val="002B56DC"/>
    <w:rsid w:val="002D3261"/>
    <w:rsid w:val="002E161A"/>
    <w:rsid w:val="002E5EF4"/>
    <w:rsid w:val="002E75DB"/>
    <w:rsid w:val="003103C6"/>
    <w:rsid w:val="00317027"/>
    <w:rsid w:val="00331FEE"/>
    <w:rsid w:val="003352BA"/>
    <w:rsid w:val="003417DF"/>
    <w:rsid w:val="00364268"/>
    <w:rsid w:val="00374D02"/>
    <w:rsid w:val="00374F42"/>
    <w:rsid w:val="00392746"/>
    <w:rsid w:val="003C19F5"/>
    <w:rsid w:val="003D482D"/>
    <w:rsid w:val="003F7535"/>
    <w:rsid w:val="00410400"/>
    <w:rsid w:val="00415A8F"/>
    <w:rsid w:val="004422AF"/>
    <w:rsid w:val="00443AAD"/>
    <w:rsid w:val="00445364"/>
    <w:rsid w:val="00447889"/>
    <w:rsid w:val="00450264"/>
    <w:rsid w:val="004505E3"/>
    <w:rsid w:val="0045182A"/>
    <w:rsid w:val="00451B6C"/>
    <w:rsid w:val="0045768C"/>
    <w:rsid w:val="00465B75"/>
    <w:rsid w:val="0047051F"/>
    <w:rsid w:val="004A2151"/>
    <w:rsid w:val="004A2496"/>
    <w:rsid w:val="004B3E00"/>
    <w:rsid w:val="004C4F36"/>
    <w:rsid w:val="004F0FE2"/>
    <w:rsid w:val="004F1FB9"/>
    <w:rsid w:val="00504197"/>
    <w:rsid w:val="00506773"/>
    <w:rsid w:val="00512C92"/>
    <w:rsid w:val="00540C12"/>
    <w:rsid w:val="00541315"/>
    <w:rsid w:val="00543825"/>
    <w:rsid w:val="00543A75"/>
    <w:rsid w:val="005442E7"/>
    <w:rsid w:val="00544610"/>
    <w:rsid w:val="00573691"/>
    <w:rsid w:val="00573807"/>
    <w:rsid w:val="00575D53"/>
    <w:rsid w:val="00577F53"/>
    <w:rsid w:val="005813EC"/>
    <w:rsid w:val="00587F2C"/>
    <w:rsid w:val="005A1B05"/>
    <w:rsid w:val="005C621A"/>
    <w:rsid w:val="005D0798"/>
    <w:rsid w:val="005D0CD7"/>
    <w:rsid w:val="005F0D9F"/>
    <w:rsid w:val="005F60B1"/>
    <w:rsid w:val="00602F16"/>
    <w:rsid w:val="00606DFC"/>
    <w:rsid w:val="006132FC"/>
    <w:rsid w:val="006133FE"/>
    <w:rsid w:val="00617BE1"/>
    <w:rsid w:val="00625F40"/>
    <w:rsid w:val="0063345A"/>
    <w:rsid w:val="00642CA0"/>
    <w:rsid w:val="00651644"/>
    <w:rsid w:val="00656FF2"/>
    <w:rsid w:val="00657BD8"/>
    <w:rsid w:val="006802F6"/>
    <w:rsid w:val="00684AD9"/>
    <w:rsid w:val="00690407"/>
    <w:rsid w:val="00693C0A"/>
    <w:rsid w:val="006C1230"/>
    <w:rsid w:val="006D0A6E"/>
    <w:rsid w:val="006D3850"/>
    <w:rsid w:val="006F40E6"/>
    <w:rsid w:val="00702319"/>
    <w:rsid w:val="007041F9"/>
    <w:rsid w:val="00705EA5"/>
    <w:rsid w:val="00713EDA"/>
    <w:rsid w:val="007168CF"/>
    <w:rsid w:val="00717A26"/>
    <w:rsid w:val="007235B5"/>
    <w:rsid w:val="00726D15"/>
    <w:rsid w:val="0074412B"/>
    <w:rsid w:val="00757870"/>
    <w:rsid w:val="0077736E"/>
    <w:rsid w:val="00783022"/>
    <w:rsid w:val="007910D0"/>
    <w:rsid w:val="00796C33"/>
    <w:rsid w:val="007A37C0"/>
    <w:rsid w:val="007A445E"/>
    <w:rsid w:val="007C1CC2"/>
    <w:rsid w:val="007D3258"/>
    <w:rsid w:val="007E254A"/>
    <w:rsid w:val="007E4904"/>
    <w:rsid w:val="007F07C4"/>
    <w:rsid w:val="007F7026"/>
    <w:rsid w:val="007F7D58"/>
    <w:rsid w:val="0080105F"/>
    <w:rsid w:val="0080696D"/>
    <w:rsid w:val="00811F79"/>
    <w:rsid w:val="00817600"/>
    <w:rsid w:val="00817EC5"/>
    <w:rsid w:val="00823E85"/>
    <w:rsid w:val="008252B0"/>
    <w:rsid w:val="008277B0"/>
    <w:rsid w:val="00834EBB"/>
    <w:rsid w:val="0083507F"/>
    <w:rsid w:val="00837022"/>
    <w:rsid w:val="00846177"/>
    <w:rsid w:val="00852138"/>
    <w:rsid w:val="00861C14"/>
    <w:rsid w:val="00875206"/>
    <w:rsid w:val="00875A46"/>
    <w:rsid w:val="008971EB"/>
    <w:rsid w:val="008C4A1F"/>
    <w:rsid w:val="008E5F25"/>
    <w:rsid w:val="008E64E3"/>
    <w:rsid w:val="008E78A9"/>
    <w:rsid w:val="008F2093"/>
    <w:rsid w:val="008F7F83"/>
    <w:rsid w:val="00901C2A"/>
    <w:rsid w:val="009274E9"/>
    <w:rsid w:val="00934668"/>
    <w:rsid w:val="00940342"/>
    <w:rsid w:val="009510BB"/>
    <w:rsid w:val="009512D7"/>
    <w:rsid w:val="00952B91"/>
    <w:rsid w:val="00954860"/>
    <w:rsid w:val="00966BB7"/>
    <w:rsid w:val="009A0AD1"/>
    <w:rsid w:val="009A695E"/>
    <w:rsid w:val="009C70BA"/>
    <w:rsid w:val="009D0E3F"/>
    <w:rsid w:val="009E5DDE"/>
    <w:rsid w:val="009F3C9B"/>
    <w:rsid w:val="00A05BA0"/>
    <w:rsid w:val="00A12A67"/>
    <w:rsid w:val="00A31693"/>
    <w:rsid w:val="00A35C8F"/>
    <w:rsid w:val="00A3703B"/>
    <w:rsid w:val="00A37164"/>
    <w:rsid w:val="00A44A7D"/>
    <w:rsid w:val="00A44E44"/>
    <w:rsid w:val="00A646A1"/>
    <w:rsid w:val="00A70B25"/>
    <w:rsid w:val="00A74B1B"/>
    <w:rsid w:val="00A846C8"/>
    <w:rsid w:val="00A973FD"/>
    <w:rsid w:val="00AB27BA"/>
    <w:rsid w:val="00AB7D56"/>
    <w:rsid w:val="00AC55F1"/>
    <w:rsid w:val="00AD7F66"/>
    <w:rsid w:val="00AF1667"/>
    <w:rsid w:val="00AF61FE"/>
    <w:rsid w:val="00B175BF"/>
    <w:rsid w:val="00B224CB"/>
    <w:rsid w:val="00B24319"/>
    <w:rsid w:val="00B248D4"/>
    <w:rsid w:val="00B31A06"/>
    <w:rsid w:val="00B33072"/>
    <w:rsid w:val="00B37CD9"/>
    <w:rsid w:val="00B40639"/>
    <w:rsid w:val="00B66B26"/>
    <w:rsid w:val="00B7600C"/>
    <w:rsid w:val="00B85F7C"/>
    <w:rsid w:val="00B939B6"/>
    <w:rsid w:val="00B93CA1"/>
    <w:rsid w:val="00B974E4"/>
    <w:rsid w:val="00BA2963"/>
    <w:rsid w:val="00BB501C"/>
    <w:rsid w:val="00BC3E9E"/>
    <w:rsid w:val="00BC6E11"/>
    <w:rsid w:val="00BC7E36"/>
    <w:rsid w:val="00BD1C5C"/>
    <w:rsid w:val="00BE0ED4"/>
    <w:rsid w:val="00C0535A"/>
    <w:rsid w:val="00C06874"/>
    <w:rsid w:val="00C135AA"/>
    <w:rsid w:val="00C25A06"/>
    <w:rsid w:val="00C40ADE"/>
    <w:rsid w:val="00C4596E"/>
    <w:rsid w:val="00C5727C"/>
    <w:rsid w:val="00C6332C"/>
    <w:rsid w:val="00C6400D"/>
    <w:rsid w:val="00C66112"/>
    <w:rsid w:val="00C8218F"/>
    <w:rsid w:val="00C830A8"/>
    <w:rsid w:val="00C9171E"/>
    <w:rsid w:val="00C94456"/>
    <w:rsid w:val="00C95630"/>
    <w:rsid w:val="00CA37E4"/>
    <w:rsid w:val="00CB7F0D"/>
    <w:rsid w:val="00CC1122"/>
    <w:rsid w:val="00CD0E19"/>
    <w:rsid w:val="00CE281F"/>
    <w:rsid w:val="00CE4518"/>
    <w:rsid w:val="00CF0D13"/>
    <w:rsid w:val="00CF0E2B"/>
    <w:rsid w:val="00CF68CA"/>
    <w:rsid w:val="00CF7366"/>
    <w:rsid w:val="00D03EF4"/>
    <w:rsid w:val="00D12F46"/>
    <w:rsid w:val="00D2172C"/>
    <w:rsid w:val="00D33012"/>
    <w:rsid w:val="00D45A74"/>
    <w:rsid w:val="00D46844"/>
    <w:rsid w:val="00D859F4"/>
    <w:rsid w:val="00D90B02"/>
    <w:rsid w:val="00D94BCA"/>
    <w:rsid w:val="00D9736B"/>
    <w:rsid w:val="00DA3BCF"/>
    <w:rsid w:val="00DB648F"/>
    <w:rsid w:val="00DB7E63"/>
    <w:rsid w:val="00DC79F4"/>
    <w:rsid w:val="00DC7C3F"/>
    <w:rsid w:val="00DE3869"/>
    <w:rsid w:val="00DE697F"/>
    <w:rsid w:val="00E12528"/>
    <w:rsid w:val="00E17FA4"/>
    <w:rsid w:val="00E350F1"/>
    <w:rsid w:val="00E355FA"/>
    <w:rsid w:val="00E421E6"/>
    <w:rsid w:val="00E42F96"/>
    <w:rsid w:val="00E448D7"/>
    <w:rsid w:val="00E500AE"/>
    <w:rsid w:val="00E53289"/>
    <w:rsid w:val="00E54553"/>
    <w:rsid w:val="00E6036B"/>
    <w:rsid w:val="00E6328A"/>
    <w:rsid w:val="00E67E93"/>
    <w:rsid w:val="00E76C66"/>
    <w:rsid w:val="00E81490"/>
    <w:rsid w:val="00E845DA"/>
    <w:rsid w:val="00E85275"/>
    <w:rsid w:val="00E94CA8"/>
    <w:rsid w:val="00E95C06"/>
    <w:rsid w:val="00E974B2"/>
    <w:rsid w:val="00EA2FB2"/>
    <w:rsid w:val="00EA55BE"/>
    <w:rsid w:val="00EB5451"/>
    <w:rsid w:val="00EC45DF"/>
    <w:rsid w:val="00ED6F0A"/>
    <w:rsid w:val="00EE5AF8"/>
    <w:rsid w:val="00EE5C31"/>
    <w:rsid w:val="00EF60CF"/>
    <w:rsid w:val="00F03FCD"/>
    <w:rsid w:val="00F165B9"/>
    <w:rsid w:val="00F17865"/>
    <w:rsid w:val="00F21F40"/>
    <w:rsid w:val="00F23182"/>
    <w:rsid w:val="00F31213"/>
    <w:rsid w:val="00F40D7B"/>
    <w:rsid w:val="00F460EE"/>
    <w:rsid w:val="00F54BC3"/>
    <w:rsid w:val="00F715DE"/>
    <w:rsid w:val="00F7640F"/>
    <w:rsid w:val="00F8047D"/>
    <w:rsid w:val="00F81DA2"/>
    <w:rsid w:val="00F8519F"/>
    <w:rsid w:val="00F94397"/>
    <w:rsid w:val="00FB099D"/>
    <w:rsid w:val="00FC29C5"/>
    <w:rsid w:val="00FD2A5E"/>
    <w:rsid w:val="00FD31D8"/>
    <w:rsid w:val="00FE3012"/>
    <w:rsid w:val="00FF202B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CCB7D"/>
  <w15:docId w15:val="{D4497674-85EF-48B5-999A-1D361F3B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7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,head 5"/>
    <w:basedOn w:val="a"/>
    <w:link w:val="a8"/>
    <w:uiPriority w:val="34"/>
    <w:qFormat/>
    <w:rsid w:val="009A695E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A44E4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A44E44"/>
    <w:rPr>
      <w:sz w:val="24"/>
      <w:szCs w:val="24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7"/>
    <w:uiPriority w:val="34"/>
    <w:locked/>
    <w:rsid w:val="00A44E44"/>
    <w:rPr>
      <w:sz w:val="24"/>
      <w:szCs w:val="24"/>
    </w:rPr>
  </w:style>
  <w:style w:type="table" w:customStyle="1" w:styleId="10">
    <w:name w:val="Сетка таблицы1"/>
    <w:basedOn w:val="a1"/>
    <w:next w:val="a5"/>
    <w:rsid w:val="00243B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BC7E3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C7E3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C7E36"/>
  </w:style>
  <w:style w:type="paragraph" w:styleId="ae">
    <w:name w:val="annotation subject"/>
    <w:basedOn w:val="ac"/>
    <w:next w:val="ac"/>
    <w:link w:val="af"/>
    <w:semiHidden/>
    <w:unhideWhenUsed/>
    <w:rsid w:val="00BC7E3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C7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17EF-8D3E-4F5D-ADFF-E1665731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651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Сидорова Елена Юрьевна</cp:lastModifiedBy>
  <cp:revision>11</cp:revision>
  <cp:lastPrinted>2021-12-17T11:44:00Z</cp:lastPrinted>
  <dcterms:created xsi:type="dcterms:W3CDTF">2021-12-20T06:20:00Z</dcterms:created>
  <dcterms:modified xsi:type="dcterms:W3CDTF">2021-12-20T10:50:00Z</dcterms:modified>
</cp:coreProperties>
</file>