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43" w:rsidRDefault="00C25A56" w:rsidP="00BC6F4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AF61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8pt;margin-top:-58.35pt;width:473.6pt;height:167.4pt;z-index:-251658752">
            <v:imagedata r:id="rId8" o:title=""/>
          </v:shape>
          <o:OLEObject Type="Embed" ProgID="CorelDRAW.Graphic.11" ShapeID="_x0000_s1027" DrawAspect="Content" ObjectID="_1620040275" r:id="rId9"/>
        </w:pict>
      </w:r>
    </w:p>
    <w:p w:rsidR="00BC6F43" w:rsidRPr="00500AC0" w:rsidRDefault="00BC6F43" w:rsidP="00BC6F4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F43" w:rsidRPr="00BC6F43" w:rsidRDefault="00BC6F43" w:rsidP="00BC6F4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Сообщение о проведении годового Общего собрания акционеров</w:t>
      </w:r>
    </w:p>
    <w:p w:rsidR="00BC6F43" w:rsidRPr="00BC6F43" w:rsidRDefault="00BC6F43" w:rsidP="00BC6F4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ПАО 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«МРСК Северного Кавказа»</w:t>
      </w:r>
    </w:p>
    <w:p w:rsidR="00BC6F43" w:rsidRPr="00BC6F43" w:rsidRDefault="00BC6F43" w:rsidP="00BC6F4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F43" w:rsidRPr="00BC6F43" w:rsidRDefault="00BC6F43" w:rsidP="00BC6F43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Публичное акционерное общество «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Межрегиональная распределительная сетевая компания Северного Кавказа</w:t>
      </w: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сообщает о проведении годового Общего собрания акционеров в форме собрания (совместного присутствия) со следующей повесткой дня:</w:t>
      </w:r>
    </w:p>
    <w:p w:rsidR="000629D9" w:rsidRP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годового отчета, годовой бухгалтерской (финансовой) отчетности Общества за 2018 год.</w:t>
      </w:r>
    </w:p>
    <w:p w:rsidR="000629D9" w:rsidRP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распределении прибыли (в том числе о выплате (объявлении) дивидендов) и убытков Общества по результатам 2018 года. </w:t>
      </w:r>
    </w:p>
    <w:p w:rsidR="000629D9" w:rsidRP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избрании членов Совета директоров Общества.</w:t>
      </w:r>
    </w:p>
    <w:p w:rsidR="000629D9" w:rsidRP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избрании членов Ревизионной комиссии Общества. </w:t>
      </w:r>
    </w:p>
    <w:p w:rsidR="000629D9" w:rsidRP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</w:t>
      </w:r>
      <w:proofErr w:type="gramStart"/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дитора Общества.</w:t>
      </w:r>
    </w:p>
    <w:p w:rsidR="000629D9" w:rsidRP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Устава Общества в новой редакции.</w:t>
      </w:r>
    </w:p>
    <w:p w:rsidR="000629D9" w:rsidRP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об Общем собрании акционеров ПАО «МРСК Северного Кавказа» </w:t>
      </w:r>
      <w:r w:rsidRPr="000629D9" w:rsidDel="00EC69E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</w:t>
      </w: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29D9" w:rsidRP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Совете директоров ПАО «МРСК Северного Кавказа» в новой редакции.</w:t>
      </w:r>
    </w:p>
    <w:p w:rsidR="000629D9" w:rsidRDefault="000629D9" w:rsidP="000629D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Правлении ПАО «МРСК Северного Кавказа» в новой редакции.</w:t>
      </w:r>
    </w:p>
    <w:p w:rsidR="00E33D1F" w:rsidRPr="000629D9" w:rsidDel="00EC69EC" w:rsidRDefault="00E33D1F" w:rsidP="00E33D1F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выплате членам Совета директоров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33D1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 вознаграждений и компенсаций в новой редакции.</w:t>
      </w:r>
    </w:p>
    <w:p w:rsidR="00BC6F43" w:rsidRPr="00BC6F43" w:rsidRDefault="00BC6F43" w:rsidP="00BC6F43">
      <w:pPr>
        <w:tabs>
          <w:tab w:val="left" w:pos="0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C6F43" w:rsidRPr="00BC6F43" w:rsidRDefault="00BC6F43" w:rsidP="00BC6F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годового </w:t>
      </w: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собрания акционеров 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BC6F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41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</w:t>
      </w:r>
      <w:r w:rsidRPr="00BC6F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641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июня</w:t>
      </w:r>
      <w:r w:rsidRPr="00500A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C6F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062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BC6F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</w:t>
      </w:r>
      <w:r w:rsidR="00FB3364" w:rsidRPr="00500A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ода</w:t>
      </w:r>
      <w:r w:rsidRPr="00BC6F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C6F43" w:rsidRPr="00BC6F43" w:rsidRDefault="00BC6F43" w:rsidP="00BC6F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собрания: </w:t>
      </w:r>
      <w:r w:rsidR="00FB3364" w:rsidRPr="00500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BC6F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часов </w:t>
      </w:r>
      <w:r w:rsidR="00FB3364" w:rsidRPr="00500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00 </w:t>
      </w:r>
      <w:r w:rsidRPr="00BC6F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минут по местному времени.</w:t>
      </w:r>
    </w:p>
    <w:p w:rsidR="00BC6F43" w:rsidRPr="00BC6F43" w:rsidRDefault="00BC6F43" w:rsidP="00BC6F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начала регистрации: </w:t>
      </w:r>
      <w:r w:rsidR="00FB3364" w:rsidRPr="00500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BC6F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часов </w:t>
      </w:r>
      <w:r w:rsidR="00FB3364" w:rsidRPr="00500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BC6F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минут по местному времени.</w:t>
      </w:r>
    </w:p>
    <w:p w:rsidR="00BC6F43" w:rsidRPr="00BC6F43" w:rsidRDefault="00BC6F43" w:rsidP="00BC6F4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проведения: </w:t>
      </w:r>
      <w:proofErr w:type="gramStart"/>
      <w:r w:rsidR="00FB3364"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Ставропольский край, г. Пятигорск, пос. Энергетик,                                         ул. Подстанционная, дом 13а, ПАО «МРСК Северного Кавказа»</w:t>
      </w: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C6F43" w:rsidRPr="00500AC0" w:rsidRDefault="00FB3364" w:rsidP="00110A2F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0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допуска в здание ПАО «МРСК Северного Кавказа» необходимо предъявить документ, удостоверяющий личность.</w:t>
      </w:r>
    </w:p>
    <w:p w:rsidR="00FB3364" w:rsidRPr="00BC6F43" w:rsidRDefault="002024B2" w:rsidP="00110A2F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24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Правом голоса по всем вопросам </w:t>
      </w:r>
      <w:proofErr w:type="gramStart"/>
      <w:r w:rsidRPr="002024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повестки дня Общего собрания акционеров Общества</w:t>
      </w:r>
      <w:proofErr w:type="gramEnd"/>
      <w:r w:rsidRPr="002024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обладают владельцы обыкновенных именных акций Общества.</w:t>
      </w:r>
    </w:p>
    <w:p w:rsidR="00110A2F" w:rsidRDefault="00110A2F" w:rsidP="00BC6F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F43" w:rsidRPr="00BC6F43" w:rsidRDefault="00BC6F43" w:rsidP="00BC6F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Почтовые адреса, по одному из которых могут быть направлены заполненные бюллетени для голосования: </w:t>
      </w:r>
    </w:p>
    <w:p w:rsidR="00FB3364" w:rsidRPr="00500AC0" w:rsidRDefault="00FB3364" w:rsidP="00FB336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- 357506, Ставропольский край, г. Пятигорск, пос. Энергетик, ул. Подстанционная, д. 13а, ПАО «МРСК Северного Кавказа»;</w:t>
      </w:r>
      <w:proofErr w:type="gramEnd"/>
    </w:p>
    <w:p w:rsidR="00FB3364" w:rsidRPr="00500AC0" w:rsidRDefault="00FB3364" w:rsidP="00FB336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629D9" w:rsidRPr="000629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109052, г. Москва, ул. </w:t>
      </w:r>
      <w:proofErr w:type="spellStart"/>
      <w:r w:rsidR="000629D9" w:rsidRPr="000629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Новохохловская</w:t>
      </w:r>
      <w:proofErr w:type="spellEnd"/>
      <w:r w:rsidR="000629D9" w:rsidRPr="000629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д. 23, строение 1, </w:t>
      </w:r>
      <w:r w:rsidR="00FD2C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помещение 1, </w:t>
      </w:r>
      <w:r w:rsidR="00FD2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629D9"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«СТАТУС»</w:t>
      </w:r>
      <w:r w:rsid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3364" w:rsidRPr="00500AC0" w:rsidRDefault="00FB3364" w:rsidP="00FB336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D35" w:rsidRPr="00FD2D35" w:rsidRDefault="00FD2D35" w:rsidP="00FD2D35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2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либо иными, установленными законом способами, полученными не позднее </w:t>
      </w:r>
      <w:r w:rsidRPr="00FD2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 июня 2019 года.</w:t>
      </w:r>
    </w:p>
    <w:p w:rsidR="00FB3364" w:rsidRPr="00500AC0" w:rsidRDefault="00FB3364" w:rsidP="00FB3364">
      <w:pPr>
        <w:tabs>
          <w:tab w:val="left" w:pos="708"/>
          <w:tab w:val="center" w:pos="4153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информацией (материалами), предоставляемой при подготовке к проведению годового Общего собрания акционеров ПАО «МРСК Северного Кавказа», лица, имеющие право участвовать в Общем собрании акционеров, могут ознакомиться в период 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4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06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 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06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 часов 00 минут до 15 часов 00 минут по местному времени, за исключением выходных и праздничных дней, а также </w:t>
      </w:r>
      <w:r w:rsidR="0064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proofErr w:type="gramEnd"/>
      <w:r w:rsidR="0064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</w:t>
      </w:r>
      <w:r w:rsidR="0006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проведения собрания по следующим адресам:</w:t>
      </w:r>
    </w:p>
    <w:p w:rsidR="00FB3364" w:rsidRPr="00500AC0" w:rsidRDefault="00FB3364" w:rsidP="00FB336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629D9" w:rsidRPr="000629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г. Москва, ул. </w:t>
      </w:r>
      <w:proofErr w:type="spellStart"/>
      <w:r w:rsidR="000629D9" w:rsidRPr="000629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Новохохловская</w:t>
      </w:r>
      <w:proofErr w:type="spellEnd"/>
      <w:r w:rsidR="000629D9" w:rsidRPr="000629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д. 23, строение 1, </w:t>
      </w:r>
      <w:r w:rsidR="00FD2C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помещение 1,</w:t>
      </w:r>
      <w:r w:rsidR="000629D9"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629D9" w:rsidRPr="000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«СТАТУС»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 8 (495) 974-83-45;</w:t>
      </w:r>
    </w:p>
    <w:p w:rsidR="00FB3364" w:rsidRPr="00500AC0" w:rsidRDefault="00FB3364" w:rsidP="00FB336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Ставропольский край, г. Пятигорск, пос. Энергетик, ул. Подстанционная, д.13а, ПАО «МРСК Северного Кавказа», тел. (8793) 40-17-52,</w:t>
      </w:r>
      <w:proofErr w:type="gramEnd"/>
    </w:p>
    <w:p w:rsidR="00FB3364" w:rsidRPr="00500AC0" w:rsidRDefault="00FB3364" w:rsidP="00FB336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FF1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FF149A" w:rsidRPr="00FF1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0629D9" w:rsidRPr="00FF1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149A" w:rsidRPr="00FF1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="000629D9" w:rsidRPr="00FF1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</w:t>
      </w:r>
      <w:r w:rsidRPr="00FF1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веб-сайте Общества в информационно-телекоммуникационной сети «Интернет» по адресу:</w:t>
      </w:r>
      <w:r w:rsidRPr="00500AC0">
        <w:rPr>
          <w:sz w:val="26"/>
          <w:szCs w:val="26"/>
        </w:rPr>
        <w:t xml:space="preserve"> </w:t>
      </w:r>
      <w:hyperlink r:id="rId10" w:history="1">
        <w:r w:rsidRPr="00500AC0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www.mrsk-sk.ru</w:t>
        </w:r>
      </w:hyperlink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3364" w:rsidRPr="00500AC0" w:rsidRDefault="00FB3364" w:rsidP="00FB336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направляется 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FF1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1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06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500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 (в форме электронных документов, подписанных электронной подписью) номинальному держателю акций. </w:t>
      </w:r>
    </w:p>
    <w:p w:rsidR="00FB3364" w:rsidRPr="00500AC0" w:rsidRDefault="00FB3364" w:rsidP="00FB336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AC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Указанная информация (материалы) также будет доступна лицам, имеющим право на участие в годовом Общем собрании акционеров Общества, в день проведения годового Общего собрания акционеров Общества по месту его проведения.</w:t>
      </w:r>
    </w:p>
    <w:p w:rsidR="00500AC0" w:rsidRDefault="00500AC0" w:rsidP="00FB336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C6F43" w:rsidRPr="00BC6F43" w:rsidRDefault="00BC6F43" w:rsidP="00FB336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F4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Список лиц, имеющих право на участие в годовом Общем собрании акционеров ПАО </w:t>
      </w:r>
      <w:r w:rsidR="00FB3364" w:rsidRPr="00500A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«МРСК Северного Кавказа»</w:t>
      </w:r>
      <w:r w:rsidRPr="00BC6F4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составлен по состоянию </w:t>
      </w:r>
      <w:r w:rsidR="00FB3364" w:rsidRPr="00500A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             </w:t>
      </w:r>
      <w:r w:rsidRPr="00BC6F4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 «</w:t>
      </w:r>
      <w:r w:rsidR="00FF14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31</w:t>
      </w:r>
      <w:r w:rsidRPr="00BC6F4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»</w:t>
      </w:r>
      <w:r w:rsidR="00FB3364" w:rsidRPr="00500A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FF14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мая</w:t>
      </w:r>
      <w:r w:rsidRPr="00BC6F4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201</w:t>
      </w:r>
      <w:r w:rsidR="000629D9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9</w:t>
      </w:r>
      <w:r w:rsidRPr="00BC6F4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года.</w:t>
      </w:r>
    </w:p>
    <w:p w:rsidR="00BC6F43" w:rsidRPr="00500AC0" w:rsidRDefault="00BC6F43" w:rsidP="00BC6F4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FB3364" w:rsidRPr="00500AC0" w:rsidRDefault="00FB3364" w:rsidP="00BC6F4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FB3364" w:rsidRPr="00BC6F43" w:rsidRDefault="00FB3364" w:rsidP="00BC6F4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BC6F43" w:rsidRPr="00BC6F43" w:rsidRDefault="00BC6F43" w:rsidP="00BC6F4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BC6F4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Совет директоров </w:t>
      </w:r>
      <w:r w:rsidR="00FB3364" w:rsidRPr="00500AC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ПАО «МРСК Северного Кавказа»</w:t>
      </w:r>
    </w:p>
    <w:p w:rsidR="00BC6F43" w:rsidRPr="00BC6F43" w:rsidRDefault="00BC6F43" w:rsidP="00BC6F4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F453E1" w:rsidRPr="00500AC0" w:rsidRDefault="00F453E1"/>
    <w:sectPr w:rsidR="00F453E1" w:rsidRPr="0050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51B00" w15:done="0"/>
  <w15:commentEx w15:paraId="5209A9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56" w:rsidRDefault="00C25A56" w:rsidP="00BC6F43">
      <w:pPr>
        <w:spacing w:after="0" w:line="240" w:lineRule="auto"/>
      </w:pPr>
      <w:r>
        <w:separator/>
      </w:r>
    </w:p>
  </w:endnote>
  <w:endnote w:type="continuationSeparator" w:id="0">
    <w:p w:rsidR="00C25A56" w:rsidRDefault="00C25A56" w:rsidP="00BC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56" w:rsidRDefault="00C25A56" w:rsidP="00BC6F43">
      <w:pPr>
        <w:spacing w:after="0" w:line="240" w:lineRule="auto"/>
      </w:pPr>
      <w:r>
        <w:separator/>
      </w:r>
    </w:p>
  </w:footnote>
  <w:footnote w:type="continuationSeparator" w:id="0">
    <w:p w:rsidR="00C25A56" w:rsidRDefault="00C25A56" w:rsidP="00BC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4F8E"/>
    <w:multiLevelType w:val="hybridMultilevel"/>
    <w:tmpl w:val="6FB4DED4"/>
    <w:lvl w:ilvl="0" w:tplc="FC1AFB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72DB"/>
    <w:multiLevelType w:val="hybridMultilevel"/>
    <w:tmpl w:val="FD600224"/>
    <w:lvl w:ilvl="0" w:tplc="FC1AFB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нь Елена Викторовна">
    <w15:presenceInfo w15:providerId="AD" w15:userId="S-1-5-21-1208179332-1412894283-1076044072-16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3"/>
    <w:rsid w:val="000629D9"/>
    <w:rsid w:val="000C38C0"/>
    <w:rsid w:val="00110A2F"/>
    <w:rsid w:val="002024B2"/>
    <w:rsid w:val="0024499A"/>
    <w:rsid w:val="003C7938"/>
    <w:rsid w:val="00500AC0"/>
    <w:rsid w:val="00535638"/>
    <w:rsid w:val="005D1F98"/>
    <w:rsid w:val="006411F9"/>
    <w:rsid w:val="008418EB"/>
    <w:rsid w:val="00957EC8"/>
    <w:rsid w:val="00BC6F43"/>
    <w:rsid w:val="00C25A56"/>
    <w:rsid w:val="00D73CF9"/>
    <w:rsid w:val="00DE148B"/>
    <w:rsid w:val="00E33D1F"/>
    <w:rsid w:val="00F453E1"/>
    <w:rsid w:val="00FB3364"/>
    <w:rsid w:val="00FD2C23"/>
    <w:rsid w:val="00FD2D35"/>
    <w:rsid w:val="00FF149A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759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6F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6F43"/>
    <w:rPr>
      <w:sz w:val="20"/>
      <w:szCs w:val="20"/>
    </w:rPr>
  </w:style>
  <w:style w:type="character" w:styleId="a5">
    <w:name w:val="footnote reference"/>
    <w:semiHidden/>
    <w:rsid w:val="00BC6F43"/>
    <w:rPr>
      <w:vertAlign w:val="superscript"/>
    </w:rPr>
  </w:style>
  <w:style w:type="character" w:styleId="a6">
    <w:name w:val="Hyperlink"/>
    <w:basedOn w:val="a0"/>
    <w:uiPriority w:val="99"/>
    <w:unhideWhenUsed/>
    <w:rsid w:val="00FB3364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D2C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D2C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D2C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2C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D2C2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D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2C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6F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6F43"/>
    <w:rPr>
      <w:sz w:val="20"/>
      <w:szCs w:val="20"/>
    </w:rPr>
  </w:style>
  <w:style w:type="character" w:styleId="a5">
    <w:name w:val="footnote reference"/>
    <w:semiHidden/>
    <w:rsid w:val="00BC6F43"/>
    <w:rPr>
      <w:vertAlign w:val="superscript"/>
    </w:rPr>
  </w:style>
  <w:style w:type="character" w:styleId="a6">
    <w:name w:val="Hyperlink"/>
    <w:basedOn w:val="a0"/>
    <w:uiPriority w:val="99"/>
    <w:unhideWhenUsed/>
    <w:rsid w:val="00FB3364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D2C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D2C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D2C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2C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D2C2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D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Гайдей Олеся Борисовна</dc:creator>
  <cp:lastModifiedBy>Гайдей Олеся Борисовна</cp:lastModifiedBy>
  <cp:revision>2</cp:revision>
  <dcterms:created xsi:type="dcterms:W3CDTF">2019-05-15T15:00:00Z</dcterms:created>
  <dcterms:modified xsi:type="dcterms:W3CDTF">2019-05-15T15:00:00Z</dcterms:modified>
</cp:coreProperties>
</file>