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FB" w:rsidRDefault="00EC147E" w:rsidP="00EC147E">
      <w:pPr>
        <w:jc w:val="both"/>
        <w:rPr>
          <w:b/>
        </w:rPr>
      </w:pPr>
      <w:r w:rsidRPr="00EC147E">
        <w:rPr>
          <w:b/>
        </w:rPr>
        <w:t xml:space="preserve">Информация о расчете нерегулируемой составляющей в ставке покупки потерь электроэнергии и коэффициента бета (доли покупки потерь по регулируемой цене), раскрываемая в соответствии с п.20д 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 </w:t>
      </w:r>
      <w:r w:rsidR="00430BEE">
        <w:t>(</w:t>
      </w:r>
      <w:r w:rsidR="00430BEE" w:rsidRPr="00EC147E">
        <w:rPr>
          <w:b/>
        </w:rPr>
        <w:t>в редакции Постановления Правительства РФ от 09.08.2010г. № 609)</w:t>
      </w:r>
      <w:r w:rsidR="00430BEE">
        <w:rPr>
          <w:b/>
        </w:rPr>
        <w:t>.</w:t>
      </w:r>
    </w:p>
    <w:p w:rsidR="00DD59FB" w:rsidRDefault="00DD59FB" w:rsidP="00EC147E">
      <w:pPr>
        <w:jc w:val="both"/>
        <w:rPr>
          <w:b/>
        </w:rPr>
      </w:pPr>
    </w:p>
    <w:p w:rsidR="00DD59FB" w:rsidRPr="00837ECE" w:rsidRDefault="00DD59FB" w:rsidP="00DD59FB">
      <w:pPr>
        <w:jc w:val="both"/>
      </w:pPr>
      <w:r w:rsidRPr="00837ECE">
        <w:t xml:space="preserve">Пункт </w:t>
      </w:r>
      <w:r w:rsidRPr="00837ECE">
        <w:t>20д 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</w:t>
      </w:r>
      <w:r w:rsidR="00837ECE" w:rsidRPr="00837ECE">
        <w:t>» исключен</w:t>
      </w:r>
      <w:r w:rsidR="00430BEE" w:rsidRPr="00837ECE">
        <w:t xml:space="preserve"> </w:t>
      </w:r>
      <w:r w:rsidR="00837ECE" w:rsidRPr="00837ECE">
        <w:t>из Постановления редакцией №32 от 30.01.2019 и не подлежит об</w:t>
      </w:r>
      <w:r w:rsidR="00837ECE">
        <w:t xml:space="preserve">язательному раскрытию </w:t>
      </w:r>
      <w:r w:rsidR="0050021A">
        <w:t>любым предусмотренным путем.</w:t>
      </w:r>
      <w:bookmarkStart w:id="0" w:name="_GoBack"/>
      <w:bookmarkEnd w:id="0"/>
    </w:p>
    <w:p w:rsidR="00DD59FB" w:rsidRPr="00DD59FB" w:rsidRDefault="00DD59FB" w:rsidP="00DD59FB">
      <w:pPr>
        <w:jc w:val="both"/>
      </w:pPr>
    </w:p>
    <w:p w:rsidR="00DD59FB" w:rsidRDefault="00DD59FB" w:rsidP="00EC147E">
      <w:pPr>
        <w:jc w:val="both"/>
        <w:rPr>
          <w:b/>
        </w:rPr>
      </w:pPr>
    </w:p>
    <w:p w:rsidR="00DD59FB" w:rsidRDefault="00DD59FB" w:rsidP="00EC147E">
      <w:pPr>
        <w:jc w:val="both"/>
        <w:rPr>
          <w:b/>
        </w:rPr>
      </w:pPr>
    </w:p>
    <w:p w:rsidR="00DD59FB" w:rsidRDefault="00DD59FB" w:rsidP="00EC147E">
      <w:pPr>
        <w:jc w:val="both"/>
        <w:rPr>
          <w:b/>
        </w:rPr>
      </w:pPr>
    </w:p>
    <w:p w:rsidR="00370866" w:rsidRDefault="00370866" w:rsidP="00EC147E">
      <w:pPr>
        <w:jc w:val="both"/>
        <w:rPr>
          <w:b/>
        </w:rPr>
      </w:pPr>
    </w:p>
    <w:p w:rsidR="00370866" w:rsidRDefault="00370866" w:rsidP="00EC147E">
      <w:pPr>
        <w:jc w:val="both"/>
        <w:rPr>
          <w:b/>
        </w:rPr>
      </w:pPr>
    </w:p>
    <w:p w:rsidR="00370866" w:rsidRDefault="00370866" w:rsidP="00EC147E">
      <w:pPr>
        <w:jc w:val="both"/>
        <w:rPr>
          <w:b/>
        </w:rPr>
      </w:pPr>
    </w:p>
    <w:p w:rsidR="00370866" w:rsidRPr="00EC147E" w:rsidRDefault="00370866" w:rsidP="00EC147E">
      <w:pPr>
        <w:jc w:val="both"/>
        <w:rPr>
          <w:b/>
        </w:rPr>
      </w:pPr>
    </w:p>
    <w:sectPr w:rsidR="00370866" w:rsidRPr="00EC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A1"/>
    <w:rsid w:val="00370866"/>
    <w:rsid w:val="00430BEE"/>
    <w:rsid w:val="004A603C"/>
    <w:rsid w:val="0050021A"/>
    <w:rsid w:val="00837ECE"/>
    <w:rsid w:val="00DD59FB"/>
    <w:rsid w:val="00E475A1"/>
    <w:rsid w:val="00E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39C"/>
  <w15:chartTrackingRefBased/>
  <w15:docId w15:val="{DB8F30F8-FAB3-4E78-BAEA-EAB8833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Срабова Оксана Анатольевна</dc:creator>
  <cp:keywords/>
  <dc:description/>
  <cp:lastModifiedBy>Срабова Оксана Анатольевна</cp:lastModifiedBy>
  <cp:revision>3</cp:revision>
  <dcterms:created xsi:type="dcterms:W3CDTF">2024-03-13T09:54:00Z</dcterms:created>
  <dcterms:modified xsi:type="dcterms:W3CDTF">2024-03-13T11:46:00Z</dcterms:modified>
</cp:coreProperties>
</file>