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A1" w:rsidRDefault="000640A1" w:rsidP="000640A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F54A8C">
        <w:rPr>
          <w:rFonts w:ascii="Times New Roman" w:hAnsi="Times New Roman" w:cs="Times New Roman"/>
          <w:color w:val="auto"/>
          <w:sz w:val="24"/>
          <w:szCs w:val="24"/>
        </w:rPr>
        <w:t>ПАО</w:t>
      </w:r>
      <w:r w:rsidR="006F3EA2">
        <w:rPr>
          <w:rFonts w:ascii="Times New Roman" w:hAnsi="Times New Roman" w:cs="Times New Roman"/>
          <w:color w:val="auto"/>
          <w:sz w:val="24"/>
          <w:szCs w:val="24"/>
        </w:rPr>
        <w:t xml:space="preserve"> «МРСК СЕВЕРНОГО КАВКАЗА» «МРСК </w:t>
      </w:r>
      <w:r w:rsidR="0071744B">
        <w:rPr>
          <w:rFonts w:ascii="Times New Roman" w:hAnsi="Times New Roman" w:cs="Times New Roman"/>
          <w:color w:val="auto"/>
          <w:sz w:val="24"/>
          <w:szCs w:val="24"/>
        </w:rPr>
        <w:t>СЕВЕРНОГО КАВКАЗА</w:t>
      </w:r>
      <w:r w:rsidR="006F3EA2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71744B" w:rsidRPr="0071744B" w:rsidRDefault="0071744B" w:rsidP="0071744B"/>
    <w:p w:rsidR="00524428" w:rsidRPr="000640A1" w:rsidRDefault="00E01206" w:rsidP="00064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 w:rsidR="00524428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6</w:t>
      </w: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. </w:t>
      </w:r>
      <w:r w:rsidR="00524428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СОСТАВЛЕНИЕ И ПРЕДОСТАВЛЕНИЕ ПОТРЕБИТЕЛЮ АКТОВ БЕЗУЧЕТНОГО И БЕЗДОГОВОРНОГО ПОТРЕБЛЕНИЯ ЭЛЕКТРИЧЕСКОЙ ЭНЕРГИИ</w:t>
      </w:r>
    </w:p>
    <w:p w:rsidR="000653F9" w:rsidRPr="000640A1" w:rsidRDefault="000653F9" w:rsidP="00064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0640A1" w:rsidRDefault="008C2E25" w:rsidP="0006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0640A1">
        <w:rPr>
          <w:rFonts w:ascii="Times New Roman" w:hAnsi="Times New Roman" w:cs="Times New Roman"/>
          <w:sz w:val="24"/>
          <w:szCs w:val="24"/>
        </w:rPr>
        <w:t>Ю</w:t>
      </w:r>
      <w:r w:rsidR="00584BD8" w:rsidRPr="000640A1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0640A1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0640A1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4B3BB8">
        <w:rPr>
          <w:rFonts w:ascii="Times New Roman" w:hAnsi="Times New Roman" w:cs="Times New Roman"/>
          <w:sz w:val="24"/>
          <w:szCs w:val="24"/>
        </w:rPr>
        <w:t xml:space="preserve">, энергопринимающие устройства которых присоединены к электрическим </w:t>
      </w:r>
      <w:proofErr w:type="gramStart"/>
      <w:r w:rsidR="004B3BB8">
        <w:rPr>
          <w:rFonts w:ascii="Times New Roman" w:hAnsi="Times New Roman" w:cs="Times New Roman"/>
          <w:sz w:val="24"/>
          <w:szCs w:val="24"/>
        </w:rPr>
        <w:t xml:space="preserve">сетям </w:t>
      </w:r>
      <w:r w:rsidR="004B3BB8" w:rsidRPr="006745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4A8C">
        <w:rPr>
          <w:rFonts w:ascii="Times New Roman" w:hAnsi="Times New Roman" w:cs="Times New Roman"/>
          <w:i/>
          <w:sz w:val="24"/>
          <w:szCs w:val="24"/>
        </w:rPr>
        <w:t>ПАО</w:t>
      </w:r>
      <w:proofErr w:type="gramEnd"/>
      <w:r w:rsidR="006F3EA2">
        <w:rPr>
          <w:rFonts w:ascii="Times New Roman" w:hAnsi="Times New Roman" w:cs="Times New Roman"/>
          <w:i/>
          <w:sz w:val="24"/>
          <w:szCs w:val="24"/>
        </w:rPr>
        <w:t xml:space="preserve"> «МРСК Северного Кавказа»</w:t>
      </w:r>
      <w:r w:rsidR="004B3BB8" w:rsidRPr="006745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3BB8" w:rsidRPr="0067450A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4B3BB8">
        <w:rPr>
          <w:rFonts w:ascii="Times New Roman" w:hAnsi="Times New Roman" w:cs="Times New Roman"/>
          <w:sz w:val="24"/>
          <w:szCs w:val="24"/>
        </w:rPr>
        <w:t xml:space="preserve">, </w:t>
      </w:r>
      <w:r w:rsidR="004B3BB8" w:rsidRPr="001855CA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F54A8C">
        <w:rPr>
          <w:rFonts w:ascii="Times New Roman" w:hAnsi="Times New Roman" w:cs="Times New Roman"/>
          <w:sz w:val="24"/>
          <w:szCs w:val="24"/>
        </w:rPr>
        <w:t>ПАО</w:t>
      </w:r>
      <w:r w:rsidR="006F3EA2">
        <w:rPr>
          <w:rFonts w:ascii="Times New Roman" w:hAnsi="Times New Roman" w:cs="Times New Roman"/>
          <w:sz w:val="24"/>
          <w:szCs w:val="24"/>
        </w:rPr>
        <w:t xml:space="preserve"> «МРСК Северного Кавказа»</w:t>
      </w:r>
      <w:r w:rsidR="004B3BB8" w:rsidRPr="001855CA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  <w:r w:rsidR="004B3BB8">
        <w:rPr>
          <w:rFonts w:ascii="Times New Roman" w:hAnsi="Times New Roman" w:cs="Times New Roman"/>
          <w:sz w:val="24"/>
          <w:szCs w:val="24"/>
        </w:rPr>
        <w:t>.</w:t>
      </w:r>
    </w:p>
    <w:p w:rsidR="005B627E" w:rsidRPr="000640A1" w:rsidRDefault="008C2E25" w:rsidP="00064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64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0A1">
        <w:rPr>
          <w:rFonts w:ascii="Times New Roman" w:hAnsi="Times New Roman" w:cs="Times New Roman"/>
          <w:sz w:val="24"/>
          <w:szCs w:val="24"/>
        </w:rPr>
        <w:t>П</w:t>
      </w:r>
      <w:r w:rsidR="00584BD8" w:rsidRPr="000640A1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B04094" w:rsidRPr="000640A1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0640A1">
        <w:rPr>
          <w:rFonts w:ascii="Times New Roman" w:hAnsi="Times New Roman" w:cs="Times New Roman"/>
          <w:sz w:val="24"/>
          <w:szCs w:val="24"/>
        </w:rPr>
        <w:t xml:space="preserve"> </w:t>
      </w:r>
      <w:r w:rsidR="00B04094" w:rsidRPr="000640A1">
        <w:rPr>
          <w:rFonts w:ascii="Times New Roman" w:hAnsi="Times New Roman" w:cs="Times New Roman"/>
          <w:sz w:val="24"/>
          <w:szCs w:val="24"/>
        </w:rPr>
        <w:t xml:space="preserve">процесс производится при условии выявления </w:t>
      </w:r>
      <w:r w:rsidR="00F54A8C" w:rsidRPr="003005DB">
        <w:rPr>
          <w:rFonts w:ascii="Times New Roman" w:hAnsi="Times New Roman" w:cs="Times New Roman"/>
          <w:i/>
          <w:sz w:val="24"/>
          <w:szCs w:val="24"/>
        </w:rPr>
        <w:t>ПАО</w:t>
      </w:r>
      <w:r w:rsidR="006F3EA2" w:rsidRPr="003005DB">
        <w:rPr>
          <w:rFonts w:ascii="Times New Roman" w:hAnsi="Times New Roman" w:cs="Times New Roman"/>
          <w:i/>
          <w:sz w:val="24"/>
          <w:szCs w:val="24"/>
        </w:rPr>
        <w:t xml:space="preserve"> «МРСК СЕВЕРНОГО КАВКАЗА»</w:t>
      </w:r>
      <w:r w:rsidR="00B04094" w:rsidRPr="0006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094" w:rsidRPr="000640A1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="00B04094" w:rsidRPr="000640A1">
        <w:rPr>
          <w:rFonts w:ascii="Times New Roman" w:hAnsi="Times New Roman" w:cs="Times New Roman"/>
          <w:sz w:val="24"/>
          <w:szCs w:val="24"/>
        </w:rPr>
        <w:t xml:space="preserve"> или бездоговорного потребления электроэнергии физическим или юридическим лицом, индивидуальным предпринимателем. </w:t>
      </w:r>
    </w:p>
    <w:p w:rsidR="008C2E25" w:rsidRPr="000640A1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0640A1">
        <w:rPr>
          <w:rFonts w:ascii="Times New Roman" w:hAnsi="Times New Roman" w:cs="Times New Roman"/>
          <w:sz w:val="24"/>
          <w:szCs w:val="24"/>
        </w:rPr>
        <w:t xml:space="preserve"> </w:t>
      </w:r>
      <w:r w:rsidR="00405E12" w:rsidRPr="000640A1">
        <w:rPr>
          <w:rFonts w:ascii="Times New Roman" w:hAnsi="Times New Roman" w:cs="Times New Roman"/>
          <w:sz w:val="24"/>
          <w:szCs w:val="24"/>
        </w:rPr>
        <w:t>составленный надлежащим образом акт</w:t>
      </w:r>
      <w:r w:rsidR="00B04094" w:rsidRPr="000640A1">
        <w:rPr>
          <w:rFonts w:ascii="Times New Roman" w:hAnsi="Times New Roman" w:cs="Times New Roman"/>
          <w:sz w:val="24"/>
          <w:szCs w:val="24"/>
        </w:rPr>
        <w:t>а</w:t>
      </w:r>
      <w:r w:rsidR="00405E12" w:rsidRPr="0006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E12" w:rsidRPr="000640A1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="00405E12" w:rsidRPr="000640A1">
        <w:rPr>
          <w:rFonts w:ascii="Times New Roman" w:hAnsi="Times New Roman" w:cs="Times New Roman"/>
          <w:sz w:val="24"/>
          <w:szCs w:val="24"/>
        </w:rPr>
        <w:t xml:space="preserve"> или бездоговорного потребления электроэнергии</w:t>
      </w:r>
      <w:r w:rsidRPr="000640A1">
        <w:rPr>
          <w:rFonts w:ascii="Times New Roman" w:hAnsi="Times New Roman" w:cs="Times New Roman"/>
          <w:sz w:val="24"/>
          <w:szCs w:val="24"/>
        </w:rPr>
        <w:t>.</w:t>
      </w:r>
    </w:p>
    <w:p w:rsidR="000653F9" w:rsidRPr="000640A1" w:rsidRDefault="008C2E25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67"/>
        <w:gridCol w:w="1806"/>
        <w:gridCol w:w="2560"/>
        <w:gridCol w:w="2698"/>
        <w:gridCol w:w="2227"/>
        <w:gridCol w:w="1736"/>
        <w:gridCol w:w="2616"/>
      </w:tblGrid>
      <w:tr w:rsidR="000640A1" w:rsidRPr="000640A1" w:rsidTr="00064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0640A1" w:rsidTr="0006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CA183B" w:rsidRPr="000640A1" w:rsidRDefault="00CA183B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CA183B" w:rsidRPr="000640A1" w:rsidRDefault="00B04094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Выявление неучтенного (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бездоговорного) потребления электроэнергии и составление акта о неучтенном потреблении электроэнергии.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CA183B" w:rsidRPr="000640A1" w:rsidRDefault="00DC03D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 получении информации о возможных фактах неучтенного или бездоговорного </w:t>
            </w:r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потребления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CA183B" w:rsidRPr="000640A1" w:rsidRDefault="00B04094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Установление и фиксация факта неучтенного или бездоговорного потребления электроэнергии.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CA183B" w:rsidRPr="000640A1" w:rsidRDefault="00B04094" w:rsidP="000640A1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юридического лица непосредственно после прибытия проверяющей группы на объект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проверки посредством телефонной связи либо в устной форме.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CA183B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ходе их осмотра</w:t>
            </w:r>
          </w:p>
        </w:tc>
        <w:tc>
          <w:tcPr>
            <w:tcW w:w="928" w:type="pct"/>
            <w:tcBorders>
              <w:top w:val="double" w:sz="4" w:space="0" w:color="4F81BD" w:themeColor="accent1"/>
            </w:tcBorders>
          </w:tcPr>
          <w:p w:rsidR="00CA183B" w:rsidRPr="000640A1" w:rsidRDefault="00CA183B" w:rsidP="00064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</w:t>
            </w:r>
            <w:r w:rsidR="008D2E8D" w:rsidRPr="000640A1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2E8D" w:rsidRPr="000640A1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8D2E8D" w:rsidRPr="000640A1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8D2E8D" w:rsidRPr="000640A1" w:rsidTr="000640A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D2E8D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Составление и  предоставление акта о неучтенном или бездоговорном потреблении электроэнергии.</w:t>
            </w:r>
          </w:p>
        </w:tc>
        <w:tc>
          <w:tcPr>
            <w:tcW w:w="907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При установлении факта неучтенного или бездоговорного потребления электроэнергии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</w:t>
            </w:r>
            <w:r w:rsidRPr="000640A1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акта о неучтенном или бездоговорном потреблении электрической энергии;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2.2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  участников  проверки и проверяемого  гражданина либо уполномоченного  представителя  (руководителя) проверяемого юридического лица с актом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Акт о 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безучетном</w:t>
            </w:r>
            <w:proofErr w:type="spell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бездоговорном потреблении, 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Акт 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недопуска</w:t>
            </w:r>
            <w:proofErr w:type="spellEnd"/>
            <w:r w:rsidRPr="000640A1" w:rsidDel="00423A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оформленный в присутствии двух незаинтересованных свидетелей (оформляется,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DC03DD" w:rsidRPr="000640A1" w:rsidRDefault="00DC03DD" w:rsidP="0006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hAnsi="Times New Roman" w:cs="Times New Roman"/>
              </w:rPr>
              <w:t>Не позднее 3 рабочих дней с даты его составления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192 Основ функционирования розничных рынков электрической энергии</w:t>
            </w:r>
          </w:p>
        </w:tc>
      </w:tr>
      <w:tr w:rsidR="008D2E8D" w:rsidRPr="000640A1" w:rsidTr="0006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D2E8D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Расчет объема неучтенного (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или  бездоговорного) потребления электрической энергии</w:t>
            </w:r>
          </w:p>
        </w:tc>
        <w:tc>
          <w:tcPr>
            <w:tcW w:w="907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8D2E8D" w:rsidRPr="000640A1" w:rsidRDefault="00BE7298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неучтенного потребления электроэнергии.</w:t>
            </w:r>
          </w:p>
          <w:p w:rsidR="00BE7298" w:rsidRPr="000640A1" w:rsidRDefault="00BE7298" w:rsidP="000640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8D2E8D" w:rsidRPr="000640A1" w:rsidRDefault="00BE7298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Приложения к акту о неучтенном потреблении электрической энергии – Расчет объема неучтенного (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, бездоговорного)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потребления электроэнергии.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928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194-196 Основ функционирования розничных рынков электрической энергии</w:t>
            </w:r>
          </w:p>
        </w:tc>
      </w:tr>
      <w:tr w:rsidR="00BE7298" w:rsidRPr="000640A1" w:rsidTr="000640A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BE7298" w:rsidRPr="000640A1" w:rsidRDefault="00BE7298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BE7298" w:rsidRPr="000640A1" w:rsidRDefault="00BE7298" w:rsidP="000640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</w:t>
            </w:r>
          </w:p>
        </w:tc>
        <w:tc>
          <w:tcPr>
            <w:tcW w:w="907" w:type="pct"/>
          </w:tcPr>
          <w:p w:rsidR="00BE7298" w:rsidRPr="000640A1" w:rsidRDefault="00BE7298" w:rsidP="00064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BE7298" w:rsidRPr="000640A1" w:rsidRDefault="00E20DAF" w:rsidP="000640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направляет его лицу, осуществившему бездоговорное потребление, способом, позволяющим подтвердить факт получения, вместе c актом о неучтенном по</w:t>
            </w:r>
            <w:r w:rsidR="00DC03DD" w:rsidRPr="000640A1">
              <w:rPr>
                <w:rFonts w:ascii="Times New Roman" w:hAnsi="Times New Roman" w:cs="Times New Roman"/>
              </w:rPr>
              <w:t>треблении электрической энергии</w:t>
            </w:r>
          </w:p>
        </w:tc>
        <w:tc>
          <w:tcPr>
            <w:tcW w:w="789" w:type="pct"/>
          </w:tcPr>
          <w:p w:rsidR="00BE7298" w:rsidRPr="000640A1" w:rsidRDefault="00E20DAF" w:rsidP="00064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оформление счета </w:t>
            </w:r>
            <w:r w:rsidRPr="000640A1">
              <w:rPr>
                <w:rFonts w:ascii="Times New Roman" w:hAnsi="Times New Roman" w:cs="Times New Roman"/>
              </w:rPr>
              <w:t>и направление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BE7298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</w:tcPr>
          <w:p w:rsidR="00E20DAF" w:rsidRPr="000640A1" w:rsidRDefault="00E20DAF" w:rsidP="00064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Пункты 192, 196 Основ функционирования розничных рынков электрической энергии</w:t>
            </w:r>
          </w:p>
          <w:p w:rsidR="00BE7298" w:rsidRPr="000640A1" w:rsidRDefault="00BE7298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E8D" w:rsidRPr="000640A1" w:rsidTr="0006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D2E8D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Направление  счета для оплаты стоимости электрической энергии в объеме бездоговорного потребления  лицу, осуществившем</w:t>
            </w:r>
            <w:r w:rsidRPr="000640A1">
              <w:rPr>
                <w:rFonts w:ascii="Times New Roman" w:hAnsi="Times New Roman" w:cs="Times New Roman"/>
              </w:rPr>
              <w:lastRenderedPageBreak/>
              <w:t>у бездоговорное потребление</w:t>
            </w:r>
          </w:p>
        </w:tc>
        <w:tc>
          <w:tcPr>
            <w:tcW w:w="907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8D2E8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Передача счета (или счет-фактуры), сформированных на основании расчета по акту бездоговорного потребления,  лицу, осуществившему бездоговорное потребление</w:t>
            </w:r>
          </w:p>
        </w:tc>
        <w:tc>
          <w:tcPr>
            <w:tcW w:w="789" w:type="pct"/>
          </w:tcPr>
          <w:p w:rsidR="008D2E8D" w:rsidRPr="000640A1" w:rsidRDefault="00DC03D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Письменное направление счета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8D2E8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</w:tcPr>
          <w:p w:rsidR="008D2E8D" w:rsidRPr="000640A1" w:rsidRDefault="008D2E8D" w:rsidP="00064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  <w:tr w:rsidR="00DC03DD" w:rsidRPr="000640A1" w:rsidTr="000640A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DC03DD" w:rsidRPr="000640A1" w:rsidRDefault="00DC03D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DC03DD" w:rsidRPr="000640A1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Оплата лицом, допустившим бездоговорное потребление электроэнергии, объема этого потребления</w:t>
            </w:r>
          </w:p>
        </w:tc>
        <w:tc>
          <w:tcPr>
            <w:tcW w:w="907" w:type="pct"/>
          </w:tcPr>
          <w:p w:rsidR="00DC03DD" w:rsidRPr="000640A1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DC03DD" w:rsidRPr="000640A1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Оплата лицом, допустившим бездоговорное потребление электроэнергии, </w:t>
            </w:r>
            <w:r w:rsidRPr="000640A1">
              <w:rPr>
                <w:rFonts w:ascii="Times New Roman" w:hAnsi="Times New Roman" w:cs="Times New Roman"/>
              </w:rPr>
              <w:t>счета для оплаты стоимости электрической энергии в объеме бездоговорного потребления</w:t>
            </w:r>
          </w:p>
        </w:tc>
        <w:tc>
          <w:tcPr>
            <w:tcW w:w="789" w:type="pct"/>
          </w:tcPr>
          <w:p w:rsidR="00DC03DD" w:rsidRPr="000640A1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Оплаченный счет на оплату объема бездоговорного потребления электроэнергии</w:t>
            </w:r>
          </w:p>
          <w:p w:rsidR="00DC03DD" w:rsidRPr="000640A1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DC03D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10 дней со дня получения счета.</w:t>
            </w:r>
          </w:p>
          <w:p w:rsidR="00DC03D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DC03DD" w:rsidRPr="000640A1" w:rsidRDefault="00DC03DD" w:rsidP="00064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</w:tbl>
    <w:p w:rsidR="00CA183B" w:rsidRPr="000640A1" w:rsidRDefault="00CA183B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260A3" w:rsidRDefault="000260A3" w:rsidP="000260A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</w:p>
    <w:p w:rsidR="0071744B" w:rsidRPr="00FF2144" w:rsidRDefault="0071744B" w:rsidP="000260A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5E72EE" w:rsidRDefault="005E72EE" w:rsidP="005E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0143F9"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</w:rPr>
        <w:t>Контакт - центра</w:t>
      </w:r>
      <w:r w:rsidRPr="000143F9">
        <w:rPr>
          <w:rFonts w:ascii="Times New Roman" w:hAnsi="Times New Roman" w:cs="Times New Roman"/>
          <w:sz w:val="24"/>
          <w:szCs w:val="24"/>
        </w:rPr>
        <w:t xml:space="preserve"> </w:t>
      </w:r>
      <w:r w:rsidRPr="00A44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 w:rsidRPr="00014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3F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800</w:t>
      </w:r>
      <w:r w:rsidRPr="000143F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-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775</w:t>
      </w:r>
      <w:r w:rsidRPr="000143F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-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91</w:t>
      </w:r>
      <w:r w:rsidR="0071744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-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12</w:t>
      </w:r>
    </w:p>
    <w:p w:rsidR="00187E92" w:rsidRDefault="00187E92" w:rsidP="00187E9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A44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521488" w:rsidRPr="00FF214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mrsk-sk@mrsk-sk.ru</w:t>
        </w:r>
      </w:hyperlink>
    </w:p>
    <w:p w:rsidR="00521488" w:rsidRPr="00521488" w:rsidRDefault="00521488" w:rsidP="0052148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88">
        <w:rPr>
          <w:rFonts w:ascii="Times New Roman" w:hAnsi="Times New Roman" w:cs="Times New Roman"/>
          <w:sz w:val="24"/>
          <w:szCs w:val="24"/>
        </w:rPr>
        <w:t>Фи</w:t>
      </w:r>
      <w:r w:rsidR="00C811C7">
        <w:rPr>
          <w:rFonts w:ascii="Times New Roman" w:hAnsi="Times New Roman" w:cs="Times New Roman"/>
          <w:sz w:val="24"/>
          <w:szCs w:val="24"/>
        </w:rPr>
        <w:t xml:space="preserve">лиал «Ставропольэнерго»: 8 </w:t>
      </w:r>
      <w:r w:rsidR="00C811C7" w:rsidRPr="00C811C7">
        <w:rPr>
          <w:rFonts w:ascii="Times New Roman" w:hAnsi="Times New Roman" w:cs="Times New Roman"/>
          <w:sz w:val="24"/>
          <w:szCs w:val="24"/>
        </w:rPr>
        <w:t>(8793) 39-23-17</w:t>
      </w:r>
      <w:r w:rsidRPr="00521488">
        <w:rPr>
          <w:rFonts w:ascii="Times New Roman" w:hAnsi="Times New Roman" w:cs="Times New Roman"/>
          <w:sz w:val="24"/>
          <w:szCs w:val="24"/>
        </w:rPr>
        <w:t>, 357500, Ставропольский край, г. Пятигорск, ул. Университетская, 35,</w:t>
      </w:r>
    </w:p>
    <w:p w:rsidR="00521488" w:rsidRPr="00521488" w:rsidRDefault="00521488" w:rsidP="0052148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8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2148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21488">
        <w:rPr>
          <w:rFonts w:ascii="Times New Roman" w:hAnsi="Times New Roman" w:cs="Times New Roman"/>
          <w:sz w:val="24"/>
          <w:szCs w:val="24"/>
        </w:rPr>
        <w:t>: aho@se.stavre.elektra.ru</w:t>
      </w:r>
    </w:p>
    <w:p w:rsidR="00521488" w:rsidRPr="00521488" w:rsidRDefault="00521488" w:rsidP="0052148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88">
        <w:rPr>
          <w:rFonts w:ascii="Times New Roman" w:hAnsi="Times New Roman" w:cs="Times New Roman"/>
          <w:sz w:val="24"/>
          <w:szCs w:val="24"/>
        </w:rPr>
        <w:t xml:space="preserve">Филиал «Каббалкэнерго»: </w:t>
      </w:r>
      <w:r w:rsidR="00C811C7">
        <w:rPr>
          <w:rFonts w:ascii="Times New Roman" w:hAnsi="Times New Roman" w:cs="Times New Roman"/>
          <w:sz w:val="24"/>
          <w:szCs w:val="24"/>
        </w:rPr>
        <w:t xml:space="preserve">8 </w:t>
      </w:r>
      <w:r w:rsidR="00C811C7" w:rsidRPr="00C811C7">
        <w:rPr>
          <w:rFonts w:ascii="Times New Roman" w:hAnsi="Times New Roman" w:cs="Times New Roman"/>
          <w:sz w:val="24"/>
          <w:szCs w:val="24"/>
        </w:rPr>
        <w:t>(8662) 77-47-20</w:t>
      </w:r>
      <w:r w:rsidRPr="00521488">
        <w:rPr>
          <w:rFonts w:ascii="Times New Roman" w:hAnsi="Times New Roman" w:cs="Times New Roman"/>
          <w:sz w:val="24"/>
          <w:szCs w:val="24"/>
        </w:rPr>
        <w:t>, 360015, Кабардино-Балкарская Республика, г. Нальчик, ул. Щорса 6,</w:t>
      </w:r>
    </w:p>
    <w:p w:rsidR="00521488" w:rsidRPr="00C811C7" w:rsidRDefault="00521488" w:rsidP="0052148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11C7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C811C7" w:rsidRPr="00C811C7">
        <w:rPr>
          <w:rFonts w:ascii="Times New Roman" w:hAnsi="Times New Roman" w:cs="Times New Roman"/>
          <w:sz w:val="24"/>
          <w:szCs w:val="24"/>
          <w:lang w:val="en-US"/>
        </w:rPr>
        <w:t>tlt@kbf-mrsk-sk.ru</w:t>
      </w:r>
    </w:p>
    <w:p w:rsidR="00521488" w:rsidRPr="00521488" w:rsidRDefault="00521488" w:rsidP="0052148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88">
        <w:rPr>
          <w:rFonts w:ascii="Times New Roman" w:hAnsi="Times New Roman" w:cs="Times New Roman"/>
          <w:sz w:val="24"/>
          <w:szCs w:val="24"/>
        </w:rPr>
        <w:t>Филиал «Карачаево-</w:t>
      </w:r>
      <w:proofErr w:type="spellStart"/>
      <w:r w:rsidRPr="00521488">
        <w:rPr>
          <w:rFonts w:ascii="Times New Roman" w:hAnsi="Times New Roman" w:cs="Times New Roman"/>
          <w:sz w:val="24"/>
          <w:szCs w:val="24"/>
        </w:rPr>
        <w:t>Черкесскэнерго</w:t>
      </w:r>
      <w:proofErr w:type="spellEnd"/>
      <w:r w:rsidRPr="00521488">
        <w:rPr>
          <w:rFonts w:ascii="Times New Roman" w:hAnsi="Times New Roman" w:cs="Times New Roman"/>
          <w:sz w:val="24"/>
          <w:szCs w:val="24"/>
        </w:rPr>
        <w:t xml:space="preserve">»: </w:t>
      </w:r>
      <w:r w:rsidR="00C811C7">
        <w:rPr>
          <w:rFonts w:ascii="Times New Roman" w:hAnsi="Times New Roman" w:cs="Times New Roman"/>
          <w:sz w:val="24"/>
          <w:szCs w:val="24"/>
        </w:rPr>
        <w:t xml:space="preserve">8 </w:t>
      </w:r>
      <w:r w:rsidR="00C811C7" w:rsidRPr="00C811C7">
        <w:rPr>
          <w:rFonts w:ascii="Times New Roman" w:hAnsi="Times New Roman" w:cs="Times New Roman"/>
          <w:sz w:val="24"/>
          <w:szCs w:val="24"/>
        </w:rPr>
        <w:t>(8782) 29-43-64</w:t>
      </w:r>
      <w:r w:rsidRPr="00521488">
        <w:rPr>
          <w:rFonts w:ascii="Times New Roman" w:hAnsi="Times New Roman" w:cs="Times New Roman"/>
          <w:sz w:val="24"/>
          <w:szCs w:val="24"/>
        </w:rPr>
        <w:t>, 369000, Карачаево-Черкесская Республика, г. Черкесск, ул. Османа Касаева, 3,</w:t>
      </w:r>
    </w:p>
    <w:p w:rsidR="00521488" w:rsidRPr="00521488" w:rsidRDefault="00521488" w:rsidP="0052148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8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2148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21488">
        <w:rPr>
          <w:rFonts w:ascii="Times New Roman" w:hAnsi="Times New Roman" w:cs="Times New Roman"/>
          <w:sz w:val="24"/>
          <w:szCs w:val="24"/>
        </w:rPr>
        <w:t>: priem@kche.ru</w:t>
      </w:r>
    </w:p>
    <w:p w:rsidR="00521488" w:rsidRPr="00521488" w:rsidRDefault="00521488" w:rsidP="0052148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88"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 w:rsidRPr="00521488"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 w:rsidRPr="00521488">
        <w:rPr>
          <w:rFonts w:ascii="Times New Roman" w:hAnsi="Times New Roman" w:cs="Times New Roman"/>
          <w:sz w:val="24"/>
          <w:szCs w:val="24"/>
        </w:rPr>
        <w:t xml:space="preserve">»: </w:t>
      </w:r>
      <w:r w:rsidR="00C811C7">
        <w:rPr>
          <w:rFonts w:ascii="Times New Roman" w:hAnsi="Times New Roman" w:cs="Times New Roman"/>
          <w:sz w:val="24"/>
          <w:szCs w:val="24"/>
        </w:rPr>
        <w:t xml:space="preserve">8 </w:t>
      </w:r>
      <w:r w:rsidR="00C811C7" w:rsidRPr="00C811C7">
        <w:rPr>
          <w:rFonts w:ascii="Times New Roman" w:hAnsi="Times New Roman" w:cs="Times New Roman"/>
          <w:sz w:val="24"/>
          <w:szCs w:val="24"/>
        </w:rPr>
        <w:t>(8672) 54-83-47</w:t>
      </w:r>
      <w:r w:rsidRPr="00521488">
        <w:rPr>
          <w:rFonts w:ascii="Times New Roman" w:hAnsi="Times New Roman" w:cs="Times New Roman"/>
          <w:sz w:val="24"/>
          <w:szCs w:val="24"/>
        </w:rPr>
        <w:t xml:space="preserve">, 362040, Республика Северная Осетия-Алания, г. Владикавказ, ул. </w:t>
      </w:r>
      <w:proofErr w:type="spellStart"/>
      <w:r w:rsidRPr="00521488">
        <w:rPr>
          <w:rFonts w:ascii="Times New Roman" w:hAnsi="Times New Roman" w:cs="Times New Roman"/>
          <w:sz w:val="24"/>
          <w:szCs w:val="24"/>
        </w:rPr>
        <w:t>Тамаева</w:t>
      </w:r>
      <w:proofErr w:type="spellEnd"/>
      <w:r w:rsidRPr="00521488">
        <w:rPr>
          <w:rFonts w:ascii="Times New Roman" w:hAnsi="Times New Roman" w:cs="Times New Roman"/>
          <w:sz w:val="24"/>
          <w:szCs w:val="24"/>
        </w:rPr>
        <w:t>, 19,</w:t>
      </w:r>
    </w:p>
    <w:p w:rsidR="00521488" w:rsidRPr="00C811C7" w:rsidRDefault="00521488" w:rsidP="00C811C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11C7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C811C7" w:rsidRPr="00C811C7">
        <w:rPr>
          <w:rFonts w:ascii="Times New Roman" w:hAnsi="Times New Roman" w:cs="Times New Roman"/>
          <w:sz w:val="24"/>
          <w:szCs w:val="24"/>
          <w:lang w:val="en-US"/>
        </w:rPr>
        <w:t>sof-mrsksk@vladi.elektra.ru</w:t>
      </w:r>
    </w:p>
    <w:p w:rsidR="00521488" w:rsidRPr="00521488" w:rsidRDefault="00521488" w:rsidP="0052148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88"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 w:rsidRPr="00521488">
        <w:rPr>
          <w:rFonts w:ascii="Times New Roman" w:hAnsi="Times New Roman" w:cs="Times New Roman"/>
          <w:sz w:val="24"/>
          <w:szCs w:val="24"/>
        </w:rPr>
        <w:t>Ингушэн</w:t>
      </w:r>
      <w:r>
        <w:rPr>
          <w:rFonts w:ascii="Times New Roman" w:hAnsi="Times New Roman" w:cs="Times New Roman"/>
          <w:sz w:val="24"/>
          <w:szCs w:val="24"/>
        </w:rPr>
        <w:t>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="00C811C7">
        <w:rPr>
          <w:rFonts w:ascii="Times New Roman" w:hAnsi="Times New Roman" w:cs="Times New Roman"/>
          <w:sz w:val="24"/>
          <w:szCs w:val="24"/>
        </w:rPr>
        <w:t>+</w:t>
      </w:r>
      <w:r w:rsidR="00C811C7" w:rsidRPr="00C811C7">
        <w:rPr>
          <w:rFonts w:ascii="Times New Roman" w:hAnsi="Times New Roman" w:cs="Times New Roman"/>
          <w:sz w:val="24"/>
          <w:szCs w:val="24"/>
        </w:rPr>
        <w:t>7</w:t>
      </w:r>
      <w:r w:rsidR="00C811C7">
        <w:rPr>
          <w:rFonts w:ascii="Times New Roman" w:hAnsi="Times New Roman" w:cs="Times New Roman"/>
          <w:sz w:val="24"/>
          <w:szCs w:val="24"/>
        </w:rPr>
        <w:t> (</w:t>
      </w:r>
      <w:r w:rsidR="00C811C7" w:rsidRPr="00C811C7">
        <w:rPr>
          <w:rFonts w:ascii="Times New Roman" w:hAnsi="Times New Roman" w:cs="Times New Roman"/>
          <w:sz w:val="24"/>
          <w:szCs w:val="24"/>
        </w:rPr>
        <w:t>964</w:t>
      </w:r>
      <w:r w:rsidR="00C811C7">
        <w:rPr>
          <w:rFonts w:ascii="Times New Roman" w:hAnsi="Times New Roman" w:cs="Times New Roman"/>
          <w:sz w:val="24"/>
          <w:szCs w:val="24"/>
        </w:rPr>
        <w:t>) </w:t>
      </w:r>
      <w:r w:rsidR="00C811C7" w:rsidRPr="00C811C7">
        <w:rPr>
          <w:rFonts w:ascii="Times New Roman" w:hAnsi="Times New Roman" w:cs="Times New Roman"/>
          <w:sz w:val="24"/>
          <w:szCs w:val="24"/>
        </w:rPr>
        <w:t>059</w:t>
      </w:r>
      <w:r w:rsidR="00C811C7">
        <w:rPr>
          <w:rFonts w:ascii="Times New Roman" w:hAnsi="Times New Roman" w:cs="Times New Roman"/>
          <w:sz w:val="24"/>
          <w:szCs w:val="24"/>
        </w:rPr>
        <w:t xml:space="preserve"> </w:t>
      </w:r>
      <w:r w:rsidR="00C811C7" w:rsidRPr="00C811C7">
        <w:rPr>
          <w:rFonts w:ascii="Times New Roman" w:hAnsi="Times New Roman" w:cs="Times New Roman"/>
          <w:sz w:val="24"/>
          <w:szCs w:val="24"/>
        </w:rPr>
        <w:t>30</w:t>
      </w:r>
      <w:r w:rsidR="00C811C7">
        <w:rPr>
          <w:rFonts w:ascii="Times New Roman" w:hAnsi="Times New Roman" w:cs="Times New Roman"/>
          <w:sz w:val="24"/>
          <w:szCs w:val="24"/>
        </w:rPr>
        <w:t xml:space="preserve"> </w:t>
      </w:r>
      <w:r w:rsidR="00C811C7" w:rsidRPr="00C811C7">
        <w:rPr>
          <w:rFonts w:ascii="Times New Roman" w:hAnsi="Times New Roman" w:cs="Times New Roman"/>
          <w:sz w:val="24"/>
          <w:szCs w:val="24"/>
        </w:rPr>
        <w:t>14</w:t>
      </w:r>
      <w:r w:rsidRPr="00521488">
        <w:rPr>
          <w:rFonts w:ascii="Times New Roman" w:hAnsi="Times New Roman" w:cs="Times New Roman"/>
          <w:sz w:val="24"/>
          <w:szCs w:val="24"/>
        </w:rPr>
        <w:t xml:space="preserve">, 386101, Республика Ингушетия, г. Назрань, ул. </w:t>
      </w:r>
      <w:proofErr w:type="spellStart"/>
      <w:r w:rsidRPr="00521488">
        <w:rPr>
          <w:rFonts w:ascii="Times New Roman" w:hAnsi="Times New Roman" w:cs="Times New Roman"/>
          <w:sz w:val="24"/>
          <w:szCs w:val="24"/>
        </w:rPr>
        <w:t>Муталиева</w:t>
      </w:r>
      <w:proofErr w:type="spellEnd"/>
      <w:r w:rsidRPr="00521488">
        <w:rPr>
          <w:rFonts w:ascii="Times New Roman" w:hAnsi="Times New Roman" w:cs="Times New Roman"/>
          <w:sz w:val="24"/>
          <w:szCs w:val="24"/>
        </w:rPr>
        <w:t>, 23,</w:t>
      </w:r>
    </w:p>
    <w:p w:rsidR="00521488" w:rsidRPr="00C811C7" w:rsidRDefault="00521488" w:rsidP="0052148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8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811C7">
        <w:rPr>
          <w:rFonts w:ascii="Times New Roman" w:hAnsi="Times New Roman" w:cs="Times New Roman"/>
          <w:sz w:val="24"/>
          <w:szCs w:val="24"/>
        </w:rPr>
        <w:t>-</w:t>
      </w:r>
      <w:r w:rsidRPr="0052148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811C7">
        <w:rPr>
          <w:rFonts w:ascii="Times New Roman" w:hAnsi="Times New Roman" w:cs="Times New Roman"/>
          <w:sz w:val="24"/>
          <w:szCs w:val="24"/>
        </w:rPr>
        <w:t xml:space="preserve">: </w:t>
      </w:r>
      <w:r w:rsidR="00C811C7" w:rsidRPr="00C811C7">
        <w:rPr>
          <w:rFonts w:ascii="Times New Roman" w:hAnsi="Times New Roman" w:cs="Times New Roman"/>
          <w:sz w:val="24"/>
          <w:szCs w:val="24"/>
          <w:lang w:val="en-US"/>
        </w:rPr>
        <w:t>ingfilial@yandex.ru</w:t>
      </w:r>
    </w:p>
    <w:p w:rsidR="004A3E27" w:rsidRDefault="004A3E27" w:rsidP="004A3E2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9" w:history="1">
        <w:r w:rsidR="00187E92" w:rsidRPr="00EC2885">
          <w:rPr>
            <w:rStyle w:val="af2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</w:p>
    <w:p w:rsidR="000653F9" w:rsidRPr="00FF2144" w:rsidRDefault="00187E92" w:rsidP="00FF21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Также Вы можете воспользоваться</w:t>
      </w:r>
      <w:r w:rsidR="005E72EE" w:rsidRPr="000143F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5E72EE">
        <w:rPr>
          <w:rFonts w:ascii="Times New Roman" w:eastAsia="Calibri" w:hAnsi="Times New Roman" w:cs="Times New Roman"/>
          <w:sz w:val="24"/>
          <w:szCs w:val="24"/>
        </w:rPr>
        <w:t>нтерактивным</w:t>
      </w:r>
      <w:r>
        <w:rPr>
          <w:rFonts w:ascii="Times New Roman" w:eastAsia="Calibri" w:hAnsi="Times New Roman" w:cs="Times New Roman"/>
          <w:sz w:val="24"/>
          <w:szCs w:val="24"/>
        </w:rPr>
        <w:t>и сервисами</w:t>
      </w:r>
      <w:r w:rsidR="005E7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72EE" w:rsidRPr="000143F9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 w:rsidR="005E72EE">
        <w:rPr>
          <w:rFonts w:ascii="Times New Roman" w:eastAsia="Calibri" w:hAnsi="Times New Roman" w:cs="Times New Roman"/>
          <w:sz w:val="24"/>
          <w:szCs w:val="24"/>
        </w:rPr>
        <w:t>ПАО</w:t>
      </w:r>
      <w:r w:rsidR="005E72EE" w:rsidRPr="000143F9">
        <w:rPr>
          <w:rFonts w:ascii="Times New Roman" w:eastAsia="Calibri" w:hAnsi="Times New Roman" w:cs="Times New Roman"/>
          <w:sz w:val="24"/>
          <w:szCs w:val="24"/>
        </w:rPr>
        <w:t xml:space="preserve"> «МРСК Северного Кавказа»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="005E72EE" w:rsidRPr="00187E92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5E72EE" w:rsidRPr="00187E92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5E72EE" w:rsidRPr="00187E92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 w:rsidR="005E72EE" w:rsidRPr="00187E92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="005E72EE" w:rsidRPr="00187E92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 w:rsidR="005E72EE" w:rsidRPr="00187E92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5E72EE" w:rsidRPr="00187E92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5E72EE" w:rsidRPr="00187E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0653F9" w:rsidRPr="00FF2144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ACD" w:rsidRDefault="00CE2ACD" w:rsidP="00DC7CA8">
      <w:pPr>
        <w:spacing w:after="0" w:line="240" w:lineRule="auto"/>
      </w:pPr>
      <w:r>
        <w:separator/>
      </w:r>
    </w:p>
  </w:endnote>
  <w:endnote w:type="continuationSeparator" w:id="0">
    <w:p w:rsidR="00CE2ACD" w:rsidRDefault="00CE2ACD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ACD" w:rsidRDefault="00CE2ACD" w:rsidP="00DC7CA8">
      <w:pPr>
        <w:spacing w:after="0" w:line="240" w:lineRule="auto"/>
      </w:pPr>
      <w:r>
        <w:separator/>
      </w:r>
    </w:p>
  </w:footnote>
  <w:footnote w:type="continuationSeparator" w:id="0">
    <w:p w:rsidR="00CE2ACD" w:rsidRDefault="00CE2ACD" w:rsidP="00DC7CA8">
      <w:pPr>
        <w:spacing w:after="0" w:line="240" w:lineRule="auto"/>
      </w:pPr>
      <w:r>
        <w:continuationSeparator/>
      </w:r>
    </w:p>
  </w:footnote>
  <w:footnote w:id="1">
    <w:p w:rsidR="008D2E8D" w:rsidRDefault="008D2E8D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064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40A1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22F24"/>
    <w:rsid w:val="0002598C"/>
    <w:rsid w:val="000260A3"/>
    <w:rsid w:val="00026177"/>
    <w:rsid w:val="000640A1"/>
    <w:rsid w:val="000653F9"/>
    <w:rsid w:val="000C373C"/>
    <w:rsid w:val="000D0D64"/>
    <w:rsid w:val="000E710C"/>
    <w:rsid w:val="001452AF"/>
    <w:rsid w:val="00166D9F"/>
    <w:rsid w:val="00182892"/>
    <w:rsid w:val="00187BF5"/>
    <w:rsid w:val="00187E92"/>
    <w:rsid w:val="0019014D"/>
    <w:rsid w:val="001D45A0"/>
    <w:rsid w:val="00206CD3"/>
    <w:rsid w:val="00217A2B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005DB"/>
    <w:rsid w:val="0032200A"/>
    <w:rsid w:val="0032230E"/>
    <w:rsid w:val="00326913"/>
    <w:rsid w:val="00347A15"/>
    <w:rsid w:val="003A0F66"/>
    <w:rsid w:val="003A6292"/>
    <w:rsid w:val="003B555E"/>
    <w:rsid w:val="003B6F93"/>
    <w:rsid w:val="003C556E"/>
    <w:rsid w:val="003D4D3D"/>
    <w:rsid w:val="003F39CA"/>
    <w:rsid w:val="003F5301"/>
    <w:rsid w:val="00401788"/>
    <w:rsid w:val="00405B1D"/>
    <w:rsid w:val="00405E12"/>
    <w:rsid w:val="00420452"/>
    <w:rsid w:val="00442712"/>
    <w:rsid w:val="00443775"/>
    <w:rsid w:val="004A3E27"/>
    <w:rsid w:val="004A4D60"/>
    <w:rsid w:val="004B3BB8"/>
    <w:rsid w:val="004D2FC8"/>
    <w:rsid w:val="0051045A"/>
    <w:rsid w:val="0051352D"/>
    <w:rsid w:val="00521488"/>
    <w:rsid w:val="00524428"/>
    <w:rsid w:val="00534E9A"/>
    <w:rsid w:val="00557796"/>
    <w:rsid w:val="00584BD8"/>
    <w:rsid w:val="005B627E"/>
    <w:rsid w:val="005C02F1"/>
    <w:rsid w:val="005C22A7"/>
    <w:rsid w:val="005E5AAE"/>
    <w:rsid w:val="005E72EE"/>
    <w:rsid w:val="00614532"/>
    <w:rsid w:val="00620C3D"/>
    <w:rsid w:val="006337AB"/>
    <w:rsid w:val="00640439"/>
    <w:rsid w:val="0065173C"/>
    <w:rsid w:val="00666E7C"/>
    <w:rsid w:val="00675DBB"/>
    <w:rsid w:val="00677F5A"/>
    <w:rsid w:val="00690D12"/>
    <w:rsid w:val="006A3ACA"/>
    <w:rsid w:val="006D2EDE"/>
    <w:rsid w:val="006F2514"/>
    <w:rsid w:val="006F3EA2"/>
    <w:rsid w:val="006F446F"/>
    <w:rsid w:val="0071744B"/>
    <w:rsid w:val="00762B2B"/>
    <w:rsid w:val="00776C32"/>
    <w:rsid w:val="0078335E"/>
    <w:rsid w:val="007919F1"/>
    <w:rsid w:val="007A2C8F"/>
    <w:rsid w:val="007E41FA"/>
    <w:rsid w:val="007E7D0C"/>
    <w:rsid w:val="008117CC"/>
    <w:rsid w:val="00823FF3"/>
    <w:rsid w:val="00824E68"/>
    <w:rsid w:val="008254DA"/>
    <w:rsid w:val="0082713E"/>
    <w:rsid w:val="008476E9"/>
    <w:rsid w:val="008C2E25"/>
    <w:rsid w:val="008D2E8D"/>
    <w:rsid w:val="008E16CB"/>
    <w:rsid w:val="009001F4"/>
    <w:rsid w:val="00902FE2"/>
    <w:rsid w:val="00904E58"/>
    <w:rsid w:val="009D7322"/>
    <w:rsid w:val="009F07C8"/>
    <w:rsid w:val="00A22C5F"/>
    <w:rsid w:val="00A44E14"/>
    <w:rsid w:val="00A474DD"/>
    <w:rsid w:val="00A56D1F"/>
    <w:rsid w:val="00A705D8"/>
    <w:rsid w:val="00AA7971"/>
    <w:rsid w:val="00AD1749"/>
    <w:rsid w:val="00AF67C0"/>
    <w:rsid w:val="00B04094"/>
    <w:rsid w:val="00B118E9"/>
    <w:rsid w:val="00B8308D"/>
    <w:rsid w:val="00B84849"/>
    <w:rsid w:val="00BA531D"/>
    <w:rsid w:val="00BB7AE2"/>
    <w:rsid w:val="00BD087E"/>
    <w:rsid w:val="00BD1B9A"/>
    <w:rsid w:val="00BE7298"/>
    <w:rsid w:val="00C02B7A"/>
    <w:rsid w:val="00C05A4F"/>
    <w:rsid w:val="00C20511"/>
    <w:rsid w:val="00C2064F"/>
    <w:rsid w:val="00C25F4B"/>
    <w:rsid w:val="00C379FF"/>
    <w:rsid w:val="00C514F8"/>
    <w:rsid w:val="00C74D96"/>
    <w:rsid w:val="00C811C7"/>
    <w:rsid w:val="00CA183B"/>
    <w:rsid w:val="00CA1E91"/>
    <w:rsid w:val="00CC1A0A"/>
    <w:rsid w:val="00CC211B"/>
    <w:rsid w:val="00CE2ACD"/>
    <w:rsid w:val="00CF1785"/>
    <w:rsid w:val="00D34055"/>
    <w:rsid w:val="00D47D80"/>
    <w:rsid w:val="00D679FC"/>
    <w:rsid w:val="00DB3438"/>
    <w:rsid w:val="00DB3F01"/>
    <w:rsid w:val="00DC03DD"/>
    <w:rsid w:val="00DC7CA8"/>
    <w:rsid w:val="00E01206"/>
    <w:rsid w:val="00E20DAF"/>
    <w:rsid w:val="00E36F56"/>
    <w:rsid w:val="00E5056E"/>
    <w:rsid w:val="00E53D9B"/>
    <w:rsid w:val="00E557B2"/>
    <w:rsid w:val="00EA53BE"/>
    <w:rsid w:val="00EE2C63"/>
    <w:rsid w:val="00F35B23"/>
    <w:rsid w:val="00F4184B"/>
    <w:rsid w:val="00F54A8C"/>
    <w:rsid w:val="00F769D6"/>
    <w:rsid w:val="00F87578"/>
    <w:rsid w:val="00FC1E5A"/>
    <w:rsid w:val="00FE0A69"/>
    <w:rsid w:val="00FF1355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B686"/>
  <w15:docId w15:val="{C22221F2-AD24-4981-AECF-4342D1AD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4A3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k-sk@mrsk-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sk.ru/customer_new/sistema-obsluzhivaniia-potrebitelei/ofisy-obsluzhivaniia-potrebitele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BEAE8-8925-4F29-9233-286F7F1F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Пигунов Николай Геннадьевич</cp:lastModifiedBy>
  <cp:revision>9</cp:revision>
  <cp:lastPrinted>2014-08-01T10:40:00Z</cp:lastPrinted>
  <dcterms:created xsi:type="dcterms:W3CDTF">2017-06-02T11:33:00Z</dcterms:created>
  <dcterms:modified xsi:type="dcterms:W3CDTF">2018-03-27T11:41:00Z</dcterms:modified>
</cp:coreProperties>
</file>